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A3" w:rsidRDefault="00C001A3" w:rsidP="00C001A3">
      <w:pPr>
        <w:rPr>
          <w:rFonts w:asciiTheme="majorHAnsi" w:eastAsiaTheme="minorHAnsi" w:hAnsiTheme="majorHAnsi" w:cstheme="minorBidi"/>
          <w:b/>
          <w:lang w:val="sv-SE"/>
        </w:rPr>
      </w:pPr>
      <w:r w:rsidRPr="00850EB7">
        <w:rPr>
          <w:rFonts w:asciiTheme="majorHAnsi" w:eastAsiaTheme="minorHAnsi" w:hAnsiTheme="majorHAnsi" w:cstheme="minorBidi"/>
          <w:b/>
          <w:noProof/>
          <w:lang w:val="sv-SE" w:eastAsia="sv-SE"/>
        </w:rPr>
        <w:drawing>
          <wp:anchor distT="0" distB="0" distL="114300" distR="114300" simplePos="0" relativeHeight="251659264" behindDoc="1" locked="0" layoutInCell="1" allowOverlap="1">
            <wp:simplePos x="2838450" y="6896100"/>
            <wp:positionH relativeFrom="margin">
              <wp:align>left</wp:align>
            </wp:positionH>
            <wp:positionV relativeFrom="margin">
              <wp:align>top</wp:align>
            </wp:positionV>
            <wp:extent cx="775335" cy="755650"/>
            <wp:effectExtent l="0" t="0" r="5715" b="6350"/>
            <wp:wrapSquare wrapText="bothSides"/>
            <wp:docPr id="1" name="Bildobjekt 1" descr="Beskrivning: SHK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SHK logg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335" cy="755650"/>
                    </a:xfrm>
                    <a:prstGeom prst="rect">
                      <a:avLst/>
                    </a:prstGeom>
                    <a:noFill/>
                    <a:ln>
                      <a:noFill/>
                    </a:ln>
                  </pic:spPr>
                </pic:pic>
              </a:graphicData>
            </a:graphic>
          </wp:anchor>
        </w:drawing>
      </w:r>
      <w:r w:rsidRPr="00850EB7">
        <w:rPr>
          <w:rFonts w:asciiTheme="majorHAnsi" w:eastAsiaTheme="minorHAnsi" w:hAnsiTheme="majorHAnsi" w:cstheme="minorBidi"/>
          <w:b/>
          <w:lang w:val="sv-SE"/>
        </w:rPr>
        <w:t>SVENSKA HUNDKLUBBEN</w:t>
      </w:r>
    </w:p>
    <w:p w:rsidR="00994B6B" w:rsidRPr="00850EB7" w:rsidRDefault="00994B6B" w:rsidP="00C001A3">
      <w:pPr>
        <w:rPr>
          <w:rFonts w:asciiTheme="majorHAnsi" w:eastAsiaTheme="minorHAnsi" w:hAnsiTheme="majorHAnsi" w:cstheme="minorBidi"/>
          <w:b/>
          <w:lang w:val="sv-SE"/>
        </w:rPr>
      </w:pPr>
    </w:p>
    <w:p w:rsidR="00C001A3" w:rsidRPr="00850EB7" w:rsidRDefault="00C001A3" w:rsidP="00C001A3">
      <w:pPr>
        <w:rPr>
          <w:rFonts w:asciiTheme="majorHAnsi" w:eastAsiaTheme="minorHAnsi" w:hAnsiTheme="majorHAnsi" w:cstheme="minorBidi"/>
          <w:b/>
          <w:lang w:val="sv-SE"/>
        </w:rPr>
      </w:pPr>
      <w:r w:rsidRPr="00850EB7">
        <w:rPr>
          <w:rFonts w:asciiTheme="majorHAnsi" w:eastAsiaTheme="minorHAnsi" w:hAnsiTheme="majorHAnsi" w:cstheme="minorBidi"/>
          <w:b/>
          <w:lang w:val="sv-SE"/>
        </w:rPr>
        <w:t>Protokoll fört vid C</w:t>
      </w:r>
      <w:r w:rsidR="00FC3A3C">
        <w:rPr>
          <w:rFonts w:asciiTheme="majorHAnsi" w:eastAsiaTheme="minorHAnsi" w:hAnsiTheme="majorHAnsi" w:cstheme="minorBidi"/>
          <w:b/>
          <w:lang w:val="sv-SE"/>
        </w:rPr>
        <w:t>en</w:t>
      </w:r>
      <w:r w:rsidR="003D11E3">
        <w:rPr>
          <w:rFonts w:asciiTheme="majorHAnsi" w:eastAsiaTheme="minorHAnsi" w:hAnsiTheme="majorHAnsi" w:cstheme="minorBidi"/>
          <w:b/>
          <w:lang w:val="sv-SE"/>
        </w:rPr>
        <w:t>tralstyrelsens fredag 2016-</w:t>
      </w:r>
      <w:r w:rsidR="009E622B">
        <w:rPr>
          <w:rFonts w:asciiTheme="majorHAnsi" w:eastAsiaTheme="minorHAnsi" w:hAnsiTheme="majorHAnsi" w:cstheme="minorBidi"/>
          <w:b/>
          <w:lang w:val="sv-SE"/>
        </w:rPr>
        <w:t>0</w:t>
      </w:r>
      <w:r w:rsidR="003D11E3">
        <w:rPr>
          <w:rFonts w:asciiTheme="majorHAnsi" w:eastAsiaTheme="minorHAnsi" w:hAnsiTheme="majorHAnsi" w:cstheme="minorBidi"/>
          <w:b/>
          <w:lang w:val="sv-SE"/>
        </w:rPr>
        <w:t>2-28 i</w:t>
      </w:r>
      <w:r w:rsidR="00FC3A3C">
        <w:rPr>
          <w:rFonts w:asciiTheme="majorHAnsi" w:eastAsiaTheme="minorHAnsi" w:hAnsiTheme="majorHAnsi" w:cstheme="minorBidi"/>
          <w:b/>
          <w:lang w:val="sv-SE"/>
        </w:rPr>
        <w:t xml:space="preserve"> SHK Södertäljes klubbstuga i Bastmora</w:t>
      </w:r>
    </w:p>
    <w:p w:rsidR="00C001A3" w:rsidRPr="00850EB7" w:rsidRDefault="00C001A3" w:rsidP="00C001A3">
      <w:pPr>
        <w:rPr>
          <w:rFonts w:asciiTheme="majorHAnsi" w:eastAsiaTheme="minorHAnsi" w:hAnsiTheme="majorHAnsi" w:cstheme="minorBidi"/>
          <w:lang w:val="sv-SE"/>
        </w:rPr>
      </w:pPr>
    </w:p>
    <w:p w:rsidR="00994B6B" w:rsidRDefault="00994B6B" w:rsidP="00C001A3">
      <w:pPr>
        <w:rPr>
          <w:rFonts w:asciiTheme="majorHAnsi" w:eastAsiaTheme="minorHAnsi" w:hAnsiTheme="majorHAnsi" w:cstheme="minorBidi"/>
          <w:b/>
          <w:lang w:val="sv-SE"/>
        </w:rPr>
      </w:pPr>
    </w:p>
    <w:p w:rsidR="00C001A3" w:rsidRPr="00850EB7" w:rsidRDefault="00C001A3" w:rsidP="00C001A3">
      <w:pPr>
        <w:rPr>
          <w:rFonts w:asciiTheme="majorHAnsi" w:eastAsiaTheme="minorHAnsi" w:hAnsiTheme="majorHAnsi" w:cstheme="minorBidi"/>
          <w:lang w:val="sv-SE"/>
        </w:rPr>
      </w:pPr>
      <w:r w:rsidRPr="00850EB7">
        <w:rPr>
          <w:rFonts w:asciiTheme="majorHAnsi" w:eastAsiaTheme="minorHAnsi" w:hAnsiTheme="majorHAnsi" w:cstheme="minorBidi"/>
          <w:b/>
          <w:lang w:val="sv-SE"/>
        </w:rPr>
        <w:t>Närvarande</w:t>
      </w:r>
      <w:r w:rsidRPr="00850EB7">
        <w:rPr>
          <w:rFonts w:asciiTheme="majorHAnsi" w:eastAsiaTheme="minorHAnsi" w:hAnsiTheme="majorHAnsi" w:cstheme="minorBidi"/>
          <w:lang w:val="sv-SE"/>
        </w:rPr>
        <w:t>:</w:t>
      </w:r>
    </w:p>
    <w:p w:rsidR="00C001A3" w:rsidRDefault="00663C37" w:rsidP="00994B6B">
      <w:pPr>
        <w:ind w:left="1304"/>
        <w:rPr>
          <w:rFonts w:asciiTheme="majorHAnsi" w:eastAsiaTheme="minorHAnsi" w:hAnsiTheme="majorHAnsi" w:cstheme="minorBidi"/>
          <w:lang w:val="sv-SE"/>
        </w:rPr>
      </w:pPr>
      <w:r>
        <w:rPr>
          <w:rFonts w:asciiTheme="majorHAnsi" w:eastAsiaTheme="minorHAnsi" w:hAnsiTheme="majorHAnsi" w:cstheme="minorBidi"/>
          <w:lang w:val="sv-SE"/>
        </w:rPr>
        <w:t>Anders Bruse, Jan-Lennart Andersson, Jenny Hedenby, Magnus Samuelsson</w:t>
      </w:r>
      <w:r w:rsidRPr="00225E65">
        <w:rPr>
          <w:rFonts w:asciiTheme="majorHAnsi" w:eastAsiaTheme="minorHAnsi" w:hAnsiTheme="majorHAnsi" w:cstheme="minorBidi"/>
          <w:lang w:val="sv-SE"/>
        </w:rPr>
        <w:t xml:space="preserve"> </w:t>
      </w:r>
      <w:r>
        <w:rPr>
          <w:rFonts w:asciiTheme="majorHAnsi" w:eastAsiaTheme="minorHAnsi" w:hAnsiTheme="majorHAnsi" w:cstheme="minorBidi"/>
          <w:lang w:val="sv-SE"/>
        </w:rPr>
        <w:t>och Zaima Erlandsson,</w:t>
      </w:r>
    </w:p>
    <w:p w:rsidR="00194400" w:rsidRDefault="00194400" w:rsidP="00994B6B">
      <w:pPr>
        <w:ind w:left="1304"/>
        <w:rPr>
          <w:rFonts w:asciiTheme="majorHAnsi" w:eastAsiaTheme="minorHAnsi" w:hAnsiTheme="majorHAnsi" w:cstheme="minorBidi"/>
          <w:b/>
          <w:lang w:val="sv-SE"/>
        </w:rPr>
      </w:pPr>
    </w:p>
    <w:p w:rsidR="0094105C" w:rsidRDefault="00E21849" w:rsidP="00C001A3">
      <w:pPr>
        <w:rPr>
          <w:rFonts w:asciiTheme="majorHAnsi" w:eastAsiaTheme="minorHAnsi" w:hAnsiTheme="majorHAnsi" w:cstheme="minorBidi"/>
          <w:lang w:val="sv-SE"/>
        </w:rPr>
      </w:pPr>
      <w:r>
        <w:rPr>
          <w:rFonts w:asciiTheme="majorHAnsi" w:eastAsiaTheme="minorHAnsi" w:hAnsiTheme="majorHAnsi" w:cstheme="minorBidi"/>
          <w:b/>
          <w:lang w:val="sv-SE"/>
        </w:rPr>
        <w:t>Meddelat förhinder</w:t>
      </w:r>
      <w:r w:rsidR="00C001A3" w:rsidRPr="00850EB7">
        <w:rPr>
          <w:rFonts w:asciiTheme="majorHAnsi" w:eastAsiaTheme="minorHAnsi" w:hAnsiTheme="majorHAnsi" w:cstheme="minorBidi"/>
          <w:lang w:val="sv-SE"/>
        </w:rPr>
        <w:t>:</w:t>
      </w:r>
      <w:r w:rsidR="0094105C">
        <w:rPr>
          <w:rFonts w:asciiTheme="majorHAnsi" w:eastAsiaTheme="minorHAnsi" w:hAnsiTheme="majorHAnsi" w:cstheme="minorBidi"/>
          <w:lang w:val="sv-SE"/>
        </w:rPr>
        <w:t xml:space="preserve"> </w:t>
      </w:r>
    </w:p>
    <w:p w:rsidR="007E4594" w:rsidRDefault="00FC3A3C" w:rsidP="00B132A9">
      <w:pPr>
        <w:ind w:left="1304"/>
        <w:rPr>
          <w:rFonts w:asciiTheme="majorHAnsi" w:eastAsiaTheme="minorHAnsi" w:hAnsiTheme="majorHAnsi" w:cstheme="minorBidi"/>
          <w:lang w:val="sv-SE"/>
        </w:rPr>
      </w:pPr>
      <w:r>
        <w:rPr>
          <w:rFonts w:asciiTheme="majorHAnsi" w:eastAsiaTheme="minorHAnsi" w:hAnsiTheme="majorHAnsi" w:cstheme="minorBidi"/>
          <w:lang w:val="sv-SE"/>
        </w:rPr>
        <w:t>Susanne Ahlén</w:t>
      </w:r>
      <w:r w:rsidR="003D11E3">
        <w:rPr>
          <w:rFonts w:asciiTheme="majorHAnsi" w:eastAsiaTheme="minorHAnsi" w:hAnsiTheme="majorHAnsi" w:cstheme="minorBidi"/>
          <w:lang w:val="sv-SE"/>
        </w:rPr>
        <w:t>, Anna Blomfelt</w:t>
      </w:r>
    </w:p>
    <w:p w:rsidR="007E4594" w:rsidRDefault="007E4594" w:rsidP="007E4594">
      <w:pPr>
        <w:rPr>
          <w:rFonts w:asciiTheme="majorHAnsi" w:eastAsiaTheme="minorHAnsi" w:hAnsiTheme="majorHAnsi" w:cstheme="minorBidi"/>
          <w:lang w:val="sv-SE"/>
        </w:rPr>
      </w:pPr>
    </w:p>
    <w:p w:rsidR="007E4594" w:rsidRPr="007E4594" w:rsidRDefault="005D2269" w:rsidP="007E4594">
      <w:pPr>
        <w:rPr>
          <w:rFonts w:asciiTheme="majorHAnsi" w:eastAsiaTheme="minorHAnsi" w:hAnsiTheme="majorHAnsi" w:cstheme="minorBidi"/>
          <w:b/>
          <w:lang w:val="sv-SE"/>
        </w:rPr>
      </w:pPr>
      <w:r w:rsidRPr="007E4594">
        <w:rPr>
          <w:rFonts w:asciiTheme="majorHAnsi" w:eastAsiaTheme="minorHAnsi" w:hAnsiTheme="majorHAnsi" w:cstheme="minorBidi"/>
          <w:b/>
          <w:lang w:val="sv-SE"/>
        </w:rPr>
        <w:t>F</w:t>
      </w:r>
      <w:r w:rsidR="007E4594" w:rsidRPr="007E4594">
        <w:rPr>
          <w:rFonts w:asciiTheme="majorHAnsi" w:eastAsiaTheme="minorHAnsi" w:hAnsiTheme="majorHAnsi" w:cstheme="minorBidi"/>
          <w:b/>
          <w:lang w:val="sv-SE"/>
        </w:rPr>
        <w:t>rånvarande:</w:t>
      </w:r>
    </w:p>
    <w:p w:rsidR="00C001A3" w:rsidRPr="00850EB7" w:rsidRDefault="007E4594" w:rsidP="007E4594">
      <w:pPr>
        <w:ind w:firstLine="1304"/>
        <w:rPr>
          <w:rFonts w:asciiTheme="majorHAnsi" w:eastAsiaTheme="minorHAnsi" w:hAnsiTheme="majorHAnsi" w:cstheme="minorBidi"/>
          <w:lang w:val="sv-SE"/>
        </w:rPr>
      </w:pPr>
      <w:r>
        <w:rPr>
          <w:rFonts w:asciiTheme="majorHAnsi" w:eastAsiaTheme="minorHAnsi" w:hAnsiTheme="majorHAnsi" w:cstheme="minorBidi"/>
          <w:lang w:val="sv-SE"/>
        </w:rPr>
        <w:t>F</w:t>
      </w:r>
      <w:r w:rsidR="005D2269">
        <w:rPr>
          <w:rFonts w:asciiTheme="majorHAnsi" w:eastAsiaTheme="minorHAnsi" w:hAnsiTheme="majorHAnsi" w:cstheme="minorBidi"/>
          <w:lang w:val="sv-SE"/>
        </w:rPr>
        <w:t>anny Törnblom</w:t>
      </w:r>
    </w:p>
    <w:p w:rsidR="00044A89" w:rsidRPr="00044A89" w:rsidRDefault="00C17026" w:rsidP="00C17026">
      <w:pPr>
        <w:rPr>
          <w:rFonts w:asciiTheme="majorHAnsi" w:eastAsiaTheme="minorHAnsi" w:hAnsiTheme="majorHAnsi" w:cstheme="minorBidi"/>
          <w:lang w:val="sv-SE"/>
        </w:rPr>
      </w:pPr>
      <w:r>
        <w:rPr>
          <w:rFonts w:asciiTheme="majorHAnsi" w:eastAsiaTheme="minorHAnsi" w:hAnsiTheme="majorHAnsi" w:cstheme="minorBidi"/>
          <w:lang w:val="sv-SE"/>
        </w:rPr>
        <w:tab/>
        <w:t xml:space="preserve"> </w:t>
      </w:r>
    </w:p>
    <w:p w:rsidR="00E968E7" w:rsidRDefault="00E968E7" w:rsidP="00C001A3">
      <w:pPr>
        <w:rPr>
          <w:rFonts w:asciiTheme="majorHAnsi" w:eastAsiaTheme="minorHAnsi" w:hAnsiTheme="majorHAnsi" w:cstheme="minorBidi"/>
          <w:b/>
          <w:lang w:val="sv-SE"/>
        </w:rPr>
      </w:pPr>
    </w:p>
    <w:p w:rsidR="00FA7E2E" w:rsidRPr="00850EB7" w:rsidRDefault="007E4594" w:rsidP="00FA7E2E">
      <w:pPr>
        <w:rPr>
          <w:rFonts w:asciiTheme="majorHAnsi" w:eastAsiaTheme="minorHAnsi" w:hAnsiTheme="majorHAnsi" w:cstheme="minorBidi"/>
          <w:b/>
          <w:lang w:val="sv-SE"/>
        </w:rPr>
      </w:pPr>
      <w:r>
        <w:rPr>
          <w:rFonts w:asciiTheme="majorHAnsi" w:eastAsiaTheme="minorHAnsi" w:hAnsiTheme="majorHAnsi" w:cstheme="minorBidi"/>
          <w:b/>
          <w:lang w:val="sv-SE"/>
        </w:rPr>
        <w:t xml:space="preserve">§ </w:t>
      </w:r>
      <w:r w:rsidR="003D11E3">
        <w:rPr>
          <w:rFonts w:asciiTheme="majorHAnsi" w:eastAsiaTheme="minorHAnsi" w:hAnsiTheme="majorHAnsi" w:cstheme="minorBidi"/>
          <w:b/>
          <w:lang w:val="sv-SE"/>
        </w:rPr>
        <w:t>104</w:t>
      </w:r>
      <w:r w:rsidR="00FA7E2E" w:rsidRPr="00850EB7">
        <w:rPr>
          <w:rFonts w:asciiTheme="majorHAnsi" w:eastAsiaTheme="minorHAnsi" w:hAnsiTheme="majorHAnsi" w:cstheme="minorBidi"/>
          <w:b/>
          <w:lang w:val="sv-SE"/>
        </w:rPr>
        <w:tab/>
        <w:t>Mötet öppnas</w:t>
      </w:r>
    </w:p>
    <w:p w:rsidR="00A13B76" w:rsidRPr="00A13B76" w:rsidRDefault="00FA7E2E" w:rsidP="00A13B76">
      <w:pPr>
        <w:ind w:left="1304" w:firstLine="1"/>
        <w:rPr>
          <w:rFonts w:asciiTheme="majorHAnsi" w:eastAsiaTheme="minorHAnsi" w:hAnsiTheme="majorHAnsi" w:cstheme="minorBidi"/>
          <w:lang w:val="sv-SE"/>
        </w:rPr>
      </w:pPr>
      <w:r w:rsidRPr="00850EB7">
        <w:rPr>
          <w:rFonts w:asciiTheme="majorHAnsi" w:eastAsiaTheme="minorHAnsi" w:hAnsiTheme="majorHAnsi" w:cstheme="minorBidi"/>
          <w:lang w:val="sv-SE"/>
        </w:rPr>
        <w:t>Ordförande hälsar alla välkomna och förklarar mötet öppnat.</w:t>
      </w:r>
      <w:r w:rsidR="00A13B76">
        <w:rPr>
          <w:rFonts w:asciiTheme="majorHAnsi" w:eastAsiaTheme="minorHAnsi" w:hAnsiTheme="majorHAnsi" w:cstheme="minorBidi"/>
          <w:lang w:val="sv-SE"/>
        </w:rPr>
        <w:t xml:space="preserve"> </w:t>
      </w:r>
    </w:p>
    <w:p w:rsidR="00BF7698" w:rsidRDefault="00BF7698" w:rsidP="00C001A3">
      <w:pPr>
        <w:rPr>
          <w:rFonts w:asciiTheme="majorHAnsi" w:eastAsiaTheme="minorHAnsi" w:hAnsiTheme="majorHAnsi" w:cstheme="minorBidi"/>
          <w:lang w:val="sv-SE"/>
        </w:rPr>
      </w:pPr>
    </w:p>
    <w:p w:rsidR="00C001A3" w:rsidRPr="00850EB7" w:rsidRDefault="00C15DAA" w:rsidP="00C001A3">
      <w:pPr>
        <w:rPr>
          <w:rFonts w:asciiTheme="majorHAnsi" w:eastAsiaTheme="minorHAnsi" w:hAnsiTheme="majorHAnsi" w:cstheme="minorBidi"/>
          <w:b/>
          <w:lang w:val="sv-SE"/>
        </w:rPr>
      </w:pPr>
      <w:r>
        <w:rPr>
          <w:rFonts w:asciiTheme="majorHAnsi" w:eastAsiaTheme="minorHAnsi" w:hAnsiTheme="majorHAnsi" w:cstheme="minorBidi"/>
          <w:b/>
          <w:lang w:val="sv-SE"/>
        </w:rPr>
        <w:t>§</w:t>
      </w:r>
      <w:r w:rsidR="003D11E3">
        <w:rPr>
          <w:rFonts w:asciiTheme="majorHAnsi" w:eastAsiaTheme="minorHAnsi" w:hAnsiTheme="majorHAnsi" w:cstheme="minorBidi"/>
          <w:b/>
          <w:lang w:val="sv-SE"/>
        </w:rPr>
        <w:t xml:space="preserve"> 105</w:t>
      </w:r>
      <w:r w:rsidR="00C001A3" w:rsidRPr="00850EB7">
        <w:rPr>
          <w:rFonts w:asciiTheme="majorHAnsi" w:eastAsiaTheme="minorHAnsi" w:hAnsiTheme="majorHAnsi" w:cstheme="minorBidi"/>
          <w:b/>
          <w:lang w:val="sv-SE"/>
        </w:rPr>
        <w:tab/>
        <w:t>Fastställande av dagordning</w:t>
      </w:r>
    </w:p>
    <w:p w:rsidR="00C001A3" w:rsidRDefault="00E21849" w:rsidP="00C001A3">
      <w:pPr>
        <w:ind w:left="1304" w:firstLine="1"/>
        <w:rPr>
          <w:rFonts w:asciiTheme="majorHAnsi" w:eastAsiaTheme="minorHAnsi" w:hAnsiTheme="majorHAnsi" w:cstheme="minorBidi"/>
          <w:lang w:val="sv-SE"/>
        </w:rPr>
      </w:pPr>
      <w:r>
        <w:rPr>
          <w:rFonts w:asciiTheme="majorHAnsi" w:eastAsiaTheme="minorHAnsi" w:hAnsiTheme="majorHAnsi" w:cstheme="minorBidi"/>
          <w:lang w:val="sv-SE"/>
        </w:rPr>
        <w:t>Dagordningen fastställs</w:t>
      </w:r>
      <w:r w:rsidR="007E4594">
        <w:rPr>
          <w:rFonts w:asciiTheme="majorHAnsi" w:eastAsiaTheme="minorHAnsi" w:hAnsiTheme="majorHAnsi" w:cstheme="minorBidi"/>
          <w:lang w:val="sv-SE"/>
        </w:rPr>
        <w:t>.</w:t>
      </w:r>
    </w:p>
    <w:p w:rsidR="00C001A3" w:rsidRPr="00850EB7" w:rsidRDefault="00C001A3" w:rsidP="00C001A3">
      <w:pPr>
        <w:rPr>
          <w:rFonts w:asciiTheme="majorHAnsi" w:eastAsiaTheme="minorHAnsi" w:hAnsiTheme="majorHAnsi" w:cstheme="minorBidi"/>
          <w:lang w:val="sv-SE"/>
        </w:rPr>
      </w:pPr>
    </w:p>
    <w:p w:rsidR="00C001A3" w:rsidRPr="00850EB7" w:rsidRDefault="00C15DAA" w:rsidP="00C001A3">
      <w:pPr>
        <w:rPr>
          <w:rFonts w:asciiTheme="majorHAnsi" w:eastAsiaTheme="minorHAnsi" w:hAnsiTheme="majorHAnsi" w:cstheme="minorBidi"/>
          <w:b/>
          <w:lang w:val="sv-SE"/>
        </w:rPr>
      </w:pPr>
      <w:r>
        <w:rPr>
          <w:rFonts w:asciiTheme="majorHAnsi" w:eastAsiaTheme="minorHAnsi" w:hAnsiTheme="majorHAnsi" w:cstheme="minorBidi"/>
          <w:b/>
          <w:lang w:val="sv-SE"/>
        </w:rPr>
        <w:t xml:space="preserve">§ </w:t>
      </w:r>
      <w:r w:rsidR="003D11E3">
        <w:rPr>
          <w:rFonts w:asciiTheme="majorHAnsi" w:eastAsiaTheme="minorHAnsi" w:hAnsiTheme="majorHAnsi" w:cstheme="minorBidi"/>
          <w:b/>
          <w:lang w:val="sv-SE"/>
        </w:rPr>
        <w:t>106</w:t>
      </w:r>
      <w:r w:rsidR="00C17026">
        <w:rPr>
          <w:rFonts w:asciiTheme="majorHAnsi" w:eastAsiaTheme="minorHAnsi" w:hAnsiTheme="majorHAnsi" w:cstheme="minorBidi"/>
          <w:b/>
          <w:lang w:val="sv-SE"/>
        </w:rPr>
        <w:tab/>
        <w:t>Val av justerare</w:t>
      </w:r>
    </w:p>
    <w:p w:rsidR="00C001A3" w:rsidRPr="00850EB7" w:rsidRDefault="00370712" w:rsidP="00C001A3">
      <w:pPr>
        <w:ind w:left="1304" w:firstLine="1"/>
        <w:rPr>
          <w:rFonts w:asciiTheme="majorHAnsi" w:eastAsiaTheme="minorHAnsi" w:hAnsiTheme="majorHAnsi" w:cstheme="minorBidi"/>
          <w:lang w:val="sv-SE"/>
        </w:rPr>
      </w:pPr>
      <w:r>
        <w:rPr>
          <w:rFonts w:asciiTheme="majorHAnsi" w:eastAsiaTheme="minorHAnsi" w:hAnsiTheme="majorHAnsi" w:cstheme="minorBidi"/>
          <w:lang w:val="sv-SE"/>
        </w:rPr>
        <w:t xml:space="preserve">Till </w:t>
      </w:r>
      <w:r w:rsidR="007E4594">
        <w:rPr>
          <w:rFonts w:asciiTheme="majorHAnsi" w:eastAsiaTheme="minorHAnsi" w:hAnsiTheme="majorHAnsi" w:cstheme="minorBidi"/>
          <w:lang w:val="sv-SE"/>
        </w:rPr>
        <w:t xml:space="preserve">justerare </w:t>
      </w:r>
      <w:r>
        <w:rPr>
          <w:rFonts w:asciiTheme="majorHAnsi" w:eastAsiaTheme="minorHAnsi" w:hAnsiTheme="majorHAnsi" w:cstheme="minorBidi"/>
          <w:lang w:val="sv-SE"/>
        </w:rPr>
        <w:t>väljs</w:t>
      </w:r>
      <w:r w:rsidR="00C76666">
        <w:rPr>
          <w:rFonts w:asciiTheme="majorHAnsi" w:eastAsiaTheme="minorHAnsi" w:hAnsiTheme="majorHAnsi" w:cstheme="minorBidi"/>
          <w:lang w:val="sv-SE"/>
        </w:rPr>
        <w:t xml:space="preserve"> </w:t>
      </w:r>
      <w:r w:rsidR="003D11E3">
        <w:rPr>
          <w:rFonts w:asciiTheme="majorHAnsi" w:eastAsiaTheme="minorHAnsi" w:hAnsiTheme="majorHAnsi" w:cstheme="minorBidi"/>
          <w:lang w:val="sv-SE"/>
        </w:rPr>
        <w:t>Magnus Samuelsson</w:t>
      </w:r>
      <w:r w:rsidR="00785110">
        <w:rPr>
          <w:rFonts w:asciiTheme="majorHAnsi" w:eastAsiaTheme="minorHAnsi" w:hAnsiTheme="majorHAnsi" w:cstheme="minorBidi"/>
          <w:lang w:val="sv-SE"/>
        </w:rPr>
        <w:t>.</w:t>
      </w:r>
    </w:p>
    <w:p w:rsidR="00C001A3" w:rsidRPr="00850EB7" w:rsidRDefault="00C001A3" w:rsidP="00C001A3">
      <w:pPr>
        <w:rPr>
          <w:rFonts w:asciiTheme="majorHAnsi" w:eastAsiaTheme="minorHAnsi" w:hAnsiTheme="majorHAnsi" w:cstheme="minorBidi"/>
          <w:lang w:val="sv-SE"/>
        </w:rPr>
      </w:pPr>
    </w:p>
    <w:p w:rsidR="00C001A3" w:rsidRPr="00C76666" w:rsidRDefault="00C001A3" w:rsidP="00C001A3">
      <w:pPr>
        <w:rPr>
          <w:rFonts w:asciiTheme="majorHAnsi" w:eastAsiaTheme="minorHAnsi" w:hAnsiTheme="majorHAnsi" w:cstheme="minorBidi"/>
          <w:b/>
          <w:lang w:val="sv-SE"/>
        </w:rPr>
      </w:pPr>
      <w:r w:rsidRPr="00850EB7">
        <w:rPr>
          <w:rFonts w:asciiTheme="majorHAnsi" w:eastAsiaTheme="minorHAnsi" w:hAnsiTheme="majorHAnsi" w:cstheme="minorBidi"/>
          <w:b/>
          <w:lang w:val="sv-SE"/>
        </w:rPr>
        <w:t>§</w:t>
      </w:r>
      <w:r w:rsidR="003D11E3">
        <w:rPr>
          <w:rFonts w:asciiTheme="majorHAnsi" w:eastAsiaTheme="minorHAnsi" w:hAnsiTheme="majorHAnsi" w:cstheme="minorBidi"/>
          <w:b/>
          <w:lang w:val="sv-SE"/>
        </w:rPr>
        <w:t xml:space="preserve"> 107</w:t>
      </w:r>
      <w:r w:rsidRPr="00850EB7">
        <w:rPr>
          <w:rFonts w:asciiTheme="majorHAnsi" w:eastAsiaTheme="minorHAnsi" w:hAnsiTheme="majorHAnsi" w:cstheme="minorBidi"/>
          <w:b/>
          <w:lang w:val="sv-SE"/>
        </w:rPr>
        <w:tab/>
        <w:t xml:space="preserve">Godkännande av </w:t>
      </w:r>
      <w:r>
        <w:rPr>
          <w:rFonts w:asciiTheme="majorHAnsi" w:eastAsiaTheme="minorHAnsi" w:hAnsiTheme="majorHAnsi" w:cstheme="minorBidi"/>
          <w:b/>
          <w:lang w:val="sv-SE"/>
        </w:rPr>
        <w:t>tidigare</w:t>
      </w:r>
      <w:r w:rsidRPr="00850EB7">
        <w:rPr>
          <w:rFonts w:asciiTheme="majorHAnsi" w:eastAsiaTheme="minorHAnsi" w:hAnsiTheme="majorHAnsi" w:cstheme="minorBidi"/>
          <w:b/>
          <w:lang w:val="sv-SE"/>
        </w:rPr>
        <w:t xml:space="preserve"> protokoll</w:t>
      </w:r>
    </w:p>
    <w:p w:rsidR="00E21849" w:rsidRDefault="007E4594" w:rsidP="00C001A3">
      <w:pPr>
        <w:ind w:left="1305"/>
        <w:rPr>
          <w:rFonts w:asciiTheme="majorHAnsi" w:eastAsiaTheme="minorHAnsi" w:hAnsiTheme="majorHAnsi" w:cstheme="minorBidi"/>
          <w:lang w:val="sv-SE"/>
        </w:rPr>
      </w:pPr>
      <w:r>
        <w:rPr>
          <w:rFonts w:asciiTheme="majorHAnsi" w:eastAsiaTheme="minorHAnsi" w:hAnsiTheme="majorHAnsi" w:cstheme="minorBidi"/>
          <w:lang w:val="sv-SE"/>
        </w:rPr>
        <w:t>Föregående protokoll godkänns och läggs till handlingarna.</w:t>
      </w:r>
    </w:p>
    <w:p w:rsidR="00851ECF" w:rsidRDefault="00851ECF" w:rsidP="00A56C0F">
      <w:pPr>
        <w:ind w:left="1304" w:hanging="1304"/>
        <w:rPr>
          <w:rFonts w:asciiTheme="majorHAnsi" w:eastAsiaTheme="minorHAnsi" w:hAnsiTheme="majorHAnsi" w:cstheme="minorBidi"/>
          <w:b/>
          <w:lang w:val="sv-SE"/>
        </w:rPr>
      </w:pPr>
    </w:p>
    <w:p w:rsidR="003D11E3" w:rsidRDefault="00C001A3" w:rsidP="0092489E">
      <w:pPr>
        <w:ind w:left="1304" w:hanging="1304"/>
        <w:rPr>
          <w:rFonts w:asciiTheme="majorHAnsi" w:eastAsiaTheme="minorHAnsi" w:hAnsiTheme="majorHAnsi" w:cstheme="minorBidi"/>
          <w:b/>
          <w:lang w:val="sv-SE"/>
        </w:rPr>
      </w:pPr>
      <w:r w:rsidRPr="00850EB7">
        <w:rPr>
          <w:rFonts w:asciiTheme="majorHAnsi" w:eastAsiaTheme="minorHAnsi" w:hAnsiTheme="majorHAnsi" w:cstheme="minorBidi"/>
          <w:b/>
          <w:lang w:val="sv-SE"/>
        </w:rPr>
        <w:t xml:space="preserve">§ </w:t>
      </w:r>
      <w:r w:rsidR="003D11E3">
        <w:rPr>
          <w:rFonts w:asciiTheme="majorHAnsi" w:eastAsiaTheme="minorHAnsi" w:hAnsiTheme="majorHAnsi" w:cstheme="minorBidi"/>
          <w:b/>
          <w:lang w:val="sv-SE"/>
        </w:rPr>
        <w:t>108</w:t>
      </w:r>
      <w:r w:rsidRPr="00850EB7">
        <w:rPr>
          <w:rFonts w:asciiTheme="majorHAnsi" w:eastAsiaTheme="minorHAnsi" w:hAnsiTheme="majorHAnsi" w:cstheme="minorBidi"/>
          <w:b/>
          <w:lang w:val="sv-SE"/>
        </w:rPr>
        <w:tab/>
        <w:t>Ekono</w:t>
      </w:r>
      <w:r w:rsidR="001758F3">
        <w:rPr>
          <w:rFonts w:asciiTheme="majorHAnsi" w:eastAsiaTheme="minorHAnsi" w:hAnsiTheme="majorHAnsi" w:cstheme="minorBidi"/>
          <w:b/>
          <w:lang w:val="sv-SE"/>
        </w:rPr>
        <w:t>mi</w:t>
      </w:r>
    </w:p>
    <w:p w:rsidR="00317CDF" w:rsidRPr="00317CDF" w:rsidRDefault="00317CDF" w:rsidP="00317CDF">
      <w:pPr>
        <w:pStyle w:val="Liststycke"/>
        <w:numPr>
          <w:ilvl w:val="0"/>
          <w:numId w:val="48"/>
        </w:numPr>
        <w:rPr>
          <w:rFonts w:asciiTheme="majorHAnsi" w:eastAsiaTheme="minorHAnsi" w:hAnsiTheme="majorHAnsi" w:cstheme="minorBidi"/>
          <w:i/>
          <w:lang w:val="sv-SE"/>
        </w:rPr>
      </w:pPr>
      <w:r>
        <w:rPr>
          <w:rFonts w:asciiTheme="majorHAnsi" w:eastAsiaTheme="minorHAnsi" w:hAnsiTheme="majorHAnsi" w:cstheme="minorBidi"/>
          <w:i/>
          <w:lang w:val="sv-SE"/>
        </w:rPr>
        <w:t>Årsbokslut 2015</w:t>
      </w:r>
    </w:p>
    <w:p w:rsidR="00317CDF" w:rsidRDefault="00317CDF" w:rsidP="00317CDF">
      <w:pPr>
        <w:ind w:left="1304" w:firstLine="1"/>
        <w:rPr>
          <w:rFonts w:asciiTheme="majorHAnsi" w:eastAsiaTheme="minorHAnsi" w:hAnsiTheme="majorHAnsi" w:cstheme="minorBidi"/>
          <w:lang w:val="sv-SE"/>
        </w:rPr>
      </w:pPr>
      <w:r w:rsidRPr="00317CDF">
        <w:rPr>
          <w:rFonts w:asciiTheme="majorHAnsi" w:eastAsiaTheme="minorHAnsi" w:hAnsiTheme="majorHAnsi" w:cstheme="minorBidi"/>
          <w:lang w:val="sv-SE"/>
        </w:rPr>
        <w:t>Kassören redogör för</w:t>
      </w:r>
      <w:r>
        <w:rPr>
          <w:rFonts w:asciiTheme="majorHAnsi" w:eastAsiaTheme="minorHAnsi" w:hAnsiTheme="majorHAnsi" w:cstheme="minorBidi"/>
          <w:lang w:val="sv-SE"/>
        </w:rPr>
        <w:t xml:space="preserve"> årsbokslutet. Likvida medel uppgår till 424 981 kr, årets resultat </w:t>
      </w:r>
      <w:r w:rsidR="00E145CF">
        <w:rPr>
          <w:rFonts w:asciiTheme="majorHAnsi" w:eastAsiaTheme="minorHAnsi" w:hAnsiTheme="majorHAnsi" w:cstheme="minorBidi"/>
          <w:lang w:val="sv-SE"/>
        </w:rPr>
        <w:t>visar ett underskott på 54</w:t>
      </w:r>
      <w:r w:rsidR="00CA0862">
        <w:rPr>
          <w:rFonts w:asciiTheme="majorHAnsi" w:eastAsiaTheme="minorHAnsi" w:hAnsiTheme="majorHAnsi" w:cstheme="minorBidi"/>
          <w:lang w:val="sv-SE"/>
        </w:rPr>
        <w:t> </w:t>
      </w:r>
      <w:r w:rsidR="00E145CF">
        <w:rPr>
          <w:rFonts w:asciiTheme="majorHAnsi" w:eastAsiaTheme="minorHAnsi" w:hAnsiTheme="majorHAnsi" w:cstheme="minorBidi"/>
          <w:lang w:val="sv-SE"/>
        </w:rPr>
        <w:t>412</w:t>
      </w:r>
      <w:r w:rsidR="00CA0862">
        <w:rPr>
          <w:rFonts w:asciiTheme="majorHAnsi" w:eastAsiaTheme="minorHAnsi" w:hAnsiTheme="majorHAnsi" w:cstheme="minorBidi"/>
          <w:lang w:val="sv-SE"/>
        </w:rPr>
        <w:t xml:space="preserve"> kr Underskottet förklaras främst av obudgeterad</w:t>
      </w:r>
      <w:r w:rsidR="00B73945">
        <w:rPr>
          <w:rFonts w:asciiTheme="majorHAnsi" w:eastAsiaTheme="minorHAnsi" w:hAnsiTheme="majorHAnsi" w:cstheme="minorBidi"/>
          <w:lang w:val="sv-SE"/>
        </w:rPr>
        <w:t xml:space="preserve"> – men enligt centralstyrelsen nödvändig -</w:t>
      </w:r>
      <w:r w:rsidR="00CA0862">
        <w:rPr>
          <w:rFonts w:asciiTheme="majorHAnsi" w:eastAsiaTheme="minorHAnsi" w:hAnsiTheme="majorHAnsi" w:cstheme="minorBidi"/>
          <w:lang w:val="sv-SE"/>
        </w:rPr>
        <w:t xml:space="preserve"> subvention av ral</w:t>
      </w:r>
      <w:r w:rsidR="00B73945">
        <w:rPr>
          <w:rFonts w:asciiTheme="majorHAnsi" w:eastAsiaTheme="minorHAnsi" w:hAnsiTheme="majorHAnsi" w:cstheme="minorBidi"/>
          <w:lang w:val="sv-SE"/>
        </w:rPr>
        <w:t>lylydnadsinstruktörsutbildning och tryckning av nya stadgar, lägre intäkter än förväntat för SHK Hundtest och ökade kostnader för utställningskommittén.</w:t>
      </w:r>
    </w:p>
    <w:p w:rsidR="00E145CF" w:rsidRDefault="00E145CF" w:rsidP="00317CDF">
      <w:pPr>
        <w:ind w:left="1304" w:firstLine="1"/>
        <w:rPr>
          <w:rFonts w:asciiTheme="majorHAnsi" w:eastAsiaTheme="minorHAnsi" w:hAnsiTheme="majorHAnsi" w:cstheme="minorBidi"/>
          <w:lang w:val="sv-SE"/>
        </w:rPr>
      </w:pPr>
    </w:p>
    <w:p w:rsidR="00317CDF" w:rsidRPr="00317CDF" w:rsidRDefault="00317CDF" w:rsidP="00317CDF">
      <w:pPr>
        <w:pStyle w:val="Liststycke"/>
        <w:numPr>
          <w:ilvl w:val="0"/>
          <w:numId w:val="48"/>
        </w:numPr>
        <w:rPr>
          <w:rFonts w:asciiTheme="majorHAnsi" w:eastAsiaTheme="minorHAnsi" w:hAnsiTheme="majorHAnsi" w:cstheme="minorBidi"/>
          <w:i/>
          <w:lang w:val="sv-SE"/>
        </w:rPr>
      </w:pPr>
      <w:r>
        <w:rPr>
          <w:rFonts w:asciiTheme="majorHAnsi" w:eastAsiaTheme="minorHAnsi" w:hAnsiTheme="majorHAnsi" w:cstheme="minorBidi"/>
          <w:i/>
          <w:lang w:val="sv-SE"/>
        </w:rPr>
        <w:t>Budget 2016</w:t>
      </w:r>
    </w:p>
    <w:p w:rsidR="00317CDF" w:rsidRPr="00317CDF" w:rsidRDefault="00BA1241" w:rsidP="00317CDF">
      <w:pPr>
        <w:ind w:left="1304"/>
        <w:rPr>
          <w:rFonts w:asciiTheme="majorHAnsi" w:eastAsiaTheme="minorHAnsi" w:hAnsiTheme="majorHAnsi" w:cstheme="minorBidi"/>
          <w:lang w:val="sv-SE"/>
        </w:rPr>
      </w:pPr>
      <w:r>
        <w:rPr>
          <w:rFonts w:asciiTheme="majorHAnsi" w:eastAsiaTheme="minorHAnsi" w:hAnsiTheme="majorHAnsi" w:cstheme="minorBidi"/>
          <w:lang w:val="sv-SE"/>
        </w:rPr>
        <w:t xml:space="preserve">Budget för 2016 beslutades redan vid förra CS-mötet, men ett antal poster har måst </w:t>
      </w:r>
      <w:r w:rsidR="00932531">
        <w:rPr>
          <w:rFonts w:asciiTheme="majorHAnsi" w:eastAsiaTheme="minorHAnsi" w:hAnsiTheme="majorHAnsi" w:cstheme="minorBidi"/>
          <w:lang w:val="sv-SE"/>
        </w:rPr>
        <w:t>återjusteras, varför centralstyrelsens budgetförslag innebär ett unders</w:t>
      </w:r>
      <w:r w:rsidR="002B38B9">
        <w:rPr>
          <w:rFonts w:asciiTheme="majorHAnsi" w:eastAsiaTheme="minorHAnsi" w:hAnsiTheme="majorHAnsi" w:cstheme="minorBidi"/>
          <w:lang w:val="sv-SE"/>
        </w:rPr>
        <w:t>kott (se beslut under § 109 a).</w:t>
      </w:r>
    </w:p>
    <w:p w:rsidR="00851ECF" w:rsidRPr="001758F3" w:rsidRDefault="00A13B76" w:rsidP="001758F3">
      <w:pPr>
        <w:ind w:left="1304"/>
        <w:rPr>
          <w:rFonts w:asciiTheme="majorHAnsi" w:eastAsiaTheme="minorHAnsi" w:hAnsiTheme="majorHAnsi" w:cstheme="minorBidi"/>
          <w:lang w:val="sv-SE"/>
        </w:rPr>
      </w:pPr>
      <w:r w:rsidRPr="00317CDF">
        <w:rPr>
          <w:rFonts w:asciiTheme="majorHAnsi" w:eastAsiaTheme="minorHAnsi" w:hAnsiTheme="majorHAnsi" w:cstheme="minorBidi"/>
          <w:i/>
          <w:lang w:val="sv-SE"/>
        </w:rPr>
        <w:br/>
      </w:r>
    </w:p>
    <w:p w:rsidR="00184DEB" w:rsidRDefault="008256FD" w:rsidP="005A3DAF">
      <w:pPr>
        <w:ind w:left="1304" w:hanging="1304"/>
        <w:rPr>
          <w:rFonts w:asciiTheme="majorHAnsi" w:eastAsiaTheme="minorHAnsi" w:hAnsiTheme="majorHAnsi" w:cstheme="minorBidi"/>
          <w:i/>
          <w:lang w:val="sv-SE"/>
        </w:rPr>
      </w:pPr>
      <w:r w:rsidRPr="00850EB7">
        <w:rPr>
          <w:rFonts w:asciiTheme="majorHAnsi" w:eastAsiaTheme="minorHAnsi" w:hAnsiTheme="majorHAnsi" w:cstheme="minorBidi"/>
          <w:b/>
          <w:lang w:val="sv-SE"/>
        </w:rPr>
        <w:t>§</w:t>
      </w:r>
      <w:r w:rsidR="003D11E3">
        <w:rPr>
          <w:rFonts w:asciiTheme="majorHAnsi" w:eastAsiaTheme="minorHAnsi" w:hAnsiTheme="majorHAnsi" w:cstheme="minorBidi"/>
          <w:b/>
          <w:lang w:val="sv-SE"/>
        </w:rPr>
        <w:t xml:space="preserve"> 109</w:t>
      </w:r>
      <w:r w:rsidR="00C15DAA">
        <w:rPr>
          <w:rFonts w:asciiTheme="majorHAnsi" w:eastAsiaTheme="minorHAnsi" w:hAnsiTheme="majorHAnsi" w:cstheme="minorBidi"/>
          <w:b/>
          <w:lang w:val="sv-SE"/>
        </w:rPr>
        <w:tab/>
      </w:r>
      <w:r>
        <w:rPr>
          <w:rFonts w:asciiTheme="majorHAnsi" w:eastAsiaTheme="minorHAnsi" w:hAnsiTheme="majorHAnsi" w:cstheme="minorBidi"/>
          <w:b/>
          <w:lang w:val="sv-SE"/>
        </w:rPr>
        <w:t>Föranmälda ärenden (beslutsärenden)</w:t>
      </w:r>
      <w:r w:rsidR="00D65A71" w:rsidRPr="004037D9">
        <w:rPr>
          <w:rFonts w:asciiTheme="majorHAnsi" w:eastAsiaTheme="minorHAnsi" w:hAnsiTheme="majorHAnsi" w:cstheme="minorBidi"/>
          <w:i/>
          <w:lang w:val="sv-SE"/>
        </w:rPr>
        <w:t xml:space="preserve"> </w:t>
      </w:r>
      <w:r w:rsidR="00472987">
        <w:rPr>
          <w:rFonts w:asciiTheme="majorHAnsi" w:eastAsiaTheme="minorHAnsi" w:hAnsiTheme="majorHAnsi" w:cstheme="minorBidi"/>
          <w:i/>
          <w:lang w:val="sv-SE"/>
        </w:rPr>
        <w:br/>
        <w:t xml:space="preserve">a) </w:t>
      </w:r>
      <w:r w:rsidR="002231BD">
        <w:rPr>
          <w:rFonts w:asciiTheme="majorHAnsi" w:eastAsiaTheme="minorHAnsi" w:hAnsiTheme="majorHAnsi" w:cstheme="minorBidi"/>
          <w:i/>
          <w:lang w:val="sv-SE"/>
        </w:rPr>
        <w:t xml:space="preserve">Fastläggande av </w:t>
      </w:r>
      <w:r w:rsidR="008177B0">
        <w:rPr>
          <w:rFonts w:asciiTheme="majorHAnsi" w:eastAsiaTheme="minorHAnsi" w:hAnsiTheme="majorHAnsi" w:cstheme="minorBidi"/>
          <w:i/>
          <w:lang w:val="sv-SE"/>
        </w:rPr>
        <w:t>Budget 2016</w:t>
      </w:r>
    </w:p>
    <w:p w:rsidR="003240EB" w:rsidRDefault="00184DEB" w:rsidP="00184DEB">
      <w:pPr>
        <w:ind w:left="1304"/>
        <w:rPr>
          <w:rFonts w:asciiTheme="majorHAnsi" w:eastAsiaTheme="minorHAnsi" w:hAnsiTheme="majorHAnsi" w:cstheme="minorBidi"/>
          <w:lang w:val="sv-SE"/>
        </w:rPr>
      </w:pPr>
      <w:r w:rsidRPr="00184DEB">
        <w:rPr>
          <w:rFonts w:asciiTheme="majorHAnsi" w:eastAsiaTheme="minorHAnsi" w:hAnsiTheme="majorHAnsi" w:cstheme="minorBidi"/>
          <w:lang w:val="sv-SE"/>
        </w:rPr>
        <w:t>Kassören</w:t>
      </w:r>
      <w:r>
        <w:rPr>
          <w:rFonts w:asciiTheme="majorHAnsi" w:eastAsiaTheme="minorHAnsi" w:hAnsiTheme="majorHAnsi" w:cstheme="minorBidi"/>
          <w:lang w:val="sv-SE"/>
        </w:rPr>
        <w:t xml:space="preserve"> föredrar </w:t>
      </w:r>
      <w:r w:rsidR="00932531">
        <w:rPr>
          <w:rFonts w:asciiTheme="majorHAnsi" w:eastAsiaTheme="minorHAnsi" w:hAnsiTheme="majorHAnsi" w:cstheme="minorBidi"/>
          <w:lang w:val="sv-SE"/>
        </w:rPr>
        <w:t xml:space="preserve">nytt underlag för budgetbeslut. </w:t>
      </w:r>
    </w:p>
    <w:p w:rsidR="003240EB" w:rsidRDefault="003240EB" w:rsidP="00184DEB">
      <w:pPr>
        <w:ind w:left="1304"/>
        <w:rPr>
          <w:rFonts w:asciiTheme="majorHAnsi" w:eastAsiaTheme="minorHAnsi" w:hAnsiTheme="majorHAnsi" w:cstheme="minorBidi"/>
          <w:lang w:val="sv-SE"/>
        </w:rPr>
      </w:pPr>
      <w:r w:rsidRPr="003240EB">
        <w:rPr>
          <w:rFonts w:asciiTheme="majorHAnsi" w:eastAsiaTheme="minorHAnsi" w:hAnsiTheme="majorHAnsi" w:cstheme="minorBidi"/>
          <w:u w:val="single"/>
          <w:lang w:val="sv-SE"/>
        </w:rPr>
        <w:t>Beslut</w:t>
      </w:r>
      <w:r w:rsidR="00932531">
        <w:rPr>
          <w:rFonts w:asciiTheme="majorHAnsi" w:eastAsiaTheme="minorHAnsi" w:hAnsiTheme="majorHAnsi" w:cstheme="minorBidi"/>
          <w:lang w:val="sv-SE"/>
        </w:rPr>
        <w:t>: Centralstyrelsen beslutar anta ett budgetunderskott på c:a 23 tkr</w:t>
      </w:r>
      <w:r w:rsidR="00AD4275">
        <w:rPr>
          <w:rFonts w:asciiTheme="majorHAnsi" w:eastAsiaTheme="minorHAnsi" w:hAnsiTheme="majorHAnsi" w:cstheme="minorBidi"/>
          <w:lang w:val="sv-SE"/>
        </w:rPr>
        <w:t>.</w:t>
      </w:r>
      <w:r w:rsidR="00932531">
        <w:rPr>
          <w:rFonts w:asciiTheme="majorHAnsi" w:eastAsiaTheme="minorHAnsi" w:hAnsiTheme="majorHAnsi" w:cstheme="minorBidi"/>
          <w:lang w:val="sv-SE"/>
        </w:rPr>
        <w:t xml:space="preserve"> Underskottet motiveras av att lokalklubbarna bedöms </w:t>
      </w:r>
      <w:r w:rsidR="00ED1C84">
        <w:rPr>
          <w:rFonts w:asciiTheme="majorHAnsi" w:eastAsiaTheme="minorHAnsi" w:hAnsiTheme="majorHAnsi" w:cstheme="minorBidi"/>
          <w:lang w:val="sv-SE"/>
        </w:rPr>
        <w:t>behöva få hjälp med subventionerade utbildningskostnader för sina instruktörer/funktionärer</w:t>
      </w:r>
    </w:p>
    <w:p w:rsidR="007E37F5" w:rsidRDefault="007E37F5" w:rsidP="007E37F5">
      <w:pPr>
        <w:rPr>
          <w:rFonts w:asciiTheme="majorHAnsi" w:eastAsiaTheme="minorHAnsi" w:hAnsiTheme="majorHAnsi" w:cstheme="minorBidi"/>
          <w:i/>
          <w:lang w:val="sv-SE"/>
        </w:rPr>
      </w:pPr>
    </w:p>
    <w:p w:rsidR="00C5195A" w:rsidRPr="00ED1C84" w:rsidRDefault="00515C95" w:rsidP="00ED1C84">
      <w:pPr>
        <w:ind w:left="1304" w:firstLine="1"/>
        <w:rPr>
          <w:rFonts w:asciiTheme="majorHAnsi" w:eastAsiaTheme="minorHAnsi" w:hAnsiTheme="majorHAnsi" w:cstheme="minorBidi"/>
          <w:lang w:val="sv-SE"/>
        </w:rPr>
      </w:pPr>
      <w:r>
        <w:rPr>
          <w:rFonts w:asciiTheme="majorHAnsi" w:eastAsiaTheme="minorHAnsi" w:hAnsiTheme="majorHAnsi" w:cstheme="minorBidi"/>
          <w:i/>
          <w:lang w:val="sv-SE"/>
        </w:rPr>
        <w:lastRenderedPageBreak/>
        <w:t>b) Inrättande av nya kommittéer</w:t>
      </w:r>
      <w:r>
        <w:rPr>
          <w:rFonts w:asciiTheme="majorHAnsi" w:eastAsiaTheme="minorHAnsi" w:hAnsiTheme="majorHAnsi" w:cstheme="minorBidi"/>
          <w:i/>
          <w:lang w:val="sv-SE"/>
        </w:rPr>
        <w:br/>
      </w:r>
      <w:r w:rsidRPr="00ED1C84">
        <w:rPr>
          <w:rFonts w:asciiTheme="majorHAnsi" w:eastAsiaTheme="minorHAnsi" w:hAnsiTheme="majorHAnsi" w:cstheme="minorBidi"/>
          <w:u w:val="single"/>
          <w:lang w:val="sv-SE"/>
        </w:rPr>
        <w:t>Beslut</w:t>
      </w:r>
      <w:r>
        <w:rPr>
          <w:rFonts w:asciiTheme="majorHAnsi" w:eastAsiaTheme="minorHAnsi" w:hAnsiTheme="majorHAnsi" w:cstheme="minorBidi"/>
          <w:lang w:val="sv-SE"/>
        </w:rPr>
        <w:t xml:space="preserve">: Styrelsen beslutar att </w:t>
      </w:r>
      <w:r w:rsidR="002B38B9">
        <w:rPr>
          <w:rFonts w:asciiTheme="majorHAnsi" w:eastAsiaTheme="minorHAnsi" w:hAnsiTheme="majorHAnsi" w:cstheme="minorBidi"/>
          <w:lang w:val="sv-SE"/>
        </w:rPr>
        <w:t>bereda</w:t>
      </w:r>
      <w:r>
        <w:rPr>
          <w:rFonts w:asciiTheme="majorHAnsi" w:eastAsiaTheme="minorHAnsi" w:hAnsiTheme="majorHAnsi" w:cstheme="minorBidi"/>
          <w:lang w:val="sv-SE"/>
        </w:rPr>
        <w:t xml:space="preserve"> frågan om inrättan</w:t>
      </w:r>
      <w:r w:rsidR="002B38B9">
        <w:rPr>
          <w:rFonts w:asciiTheme="majorHAnsi" w:eastAsiaTheme="minorHAnsi" w:hAnsiTheme="majorHAnsi" w:cstheme="minorBidi"/>
          <w:lang w:val="sv-SE"/>
        </w:rPr>
        <w:t>de av nya centrala kommittéer (</w:t>
      </w:r>
      <w:r>
        <w:rPr>
          <w:rFonts w:asciiTheme="majorHAnsi" w:eastAsiaTheme="minorHAnsi" w:hAnsiTheme="majorHAnsi" w:cstheme="minorBidi"/>
          <w:lang w:val="sv-SE"/>
        </w:rPr>
        <w:t>avelskommitté, informations- och marknadsföringskommitté samt kommitté för medlemsvård och rekrytering</w:t>
      </w:r>
      <w:r w:rsidR="002B38B9">
        <w:rPr>
          <w:rFonts w:asciiTheme="majorHAnsi" w:eastAsiaTheme="minorHAnsi" w:hAnsiTheme="majorHAnsi" w:cstheme="minorBidi"/>
          <w:lang w:val="sv-SE"/>
        </w:rPr>
        <w:t>)</w:t>
      </w:r>
      <w:r>
        <w:rPr>
          <w:rFonts w:asciiTheme="majorHAnsi" w:eastAsiaTheme="minorHAnsi" w:hAnsiTheme="majorHAnsi" w:cstheme="minorBidi"/>
          <w:lang w:val="sv-SE"/>
        </w:rPr>
        <w:t xml:space="preserve"> </w:t>
      </w:r>
      <w:r w:rsidR="002B38B9">
        <w:rPr>
          <w:rFonts w:asciiTheme="majorHAnsi" w:eastAsiaTheme="minorHAnsi" w:hAnsiTheme="majorHAnsi" w:cstheme="minorBidi"/>
          <w:lang w:val="sv-SE"/>
        </w:rPr>
        <w:t xml:space="preserve">i </w:t>
      </w:r>
      <w:r>
        <w:rPr>
          <w:rFonts w:asciiTheme="majorHAnsi" w:eastAsiaTheme="minorHAnsi" w:hAnsiTheme="majorHAnsi" w:cstheme="minorBidi"/>
          <w:lang w:val="sv-SE"/>
        </w:rPr>
        <w:t>ordförandegruppen.</w:t>
      </w:r>
    </w:p>
    <w:p w:rsidR="009C6F71" w:rsidRDefault="005F6502" w:rsidP="00756905">
      <w:pPr>
        <w:ind w:left="1304"/>
        <w:rPr>
          <w:rFonts w:asciiTheme="majorHAnsi" w:eastAsiaTheme="minorHAnsi" w:hAnsiTheme="majorHAnsi" w:cstheme="minorBidi"/>
          <w:i/>
          <w:lang w:val="sv-SE"/>
        </w:rPr>
      </w:pPr>
      <w:r>
        <w:rPr>
          <w:rFonts w:asciiTheme="majorHAnsi" w:eastAsiaTheme="minorHAnsi" w:hAnsiTheme="majorHAnsi" w:cstheme="minorBidi"/>
          <w:i/>
          <w:lang w:val="sv-SE"/>
        </w:rPr>
        <w:t>c)</w:t>
      </w:r>
      <w:r w:rsidR="009C6F71">
        <w:rPr>
          <w:rFonts w:asciiTheme="majorHAnsi" w:eastAsiaTheme="minorHAnsi" w:hAnsiTheme="majorHAnsi" w:cstheme="minorBidi"/>
          <w:i/>
          <w:lang w:val="sv-SE"/>
        </w:rPr>
        <w:t xml:space="preserve"> Fråga om kompletterande medlemsinformation inför årsmötet</w:t>
      </w:r>
      <w:r w:rsidR="002B38B9">
        <w:rPr>
          <w:rFonts w:asciiTheme="majorHAnsi" w:eastAsiaTheme="minorHAnsi" w:hAnsiTheme="majorHAnsi" w:cstheme="minorBidi"/>
          <w:i/>
          <w:lang w:val="sv-SE"/>
        </w:rPr>
        <w:br/>
      </w:r>
      <w:r w:rsidR="002B38B9">
        <w:rPr>
          <w:rFonts w:asciiTheme="majorHAnsi" w:eastAsiaTheme="minorHAnsi" w:hAnsiTheme="majorHAnsi" w:cstheme="minorBidi"/>
          <w:lang w:val="sv-SE"/>
        </w:rPr>
        <w:t>Styrelsen har utlyst årsmötet via kalendariet på SHK:s centrala hemsida</w:t>
      </w:r>
      <w:r w:rsidR="009C6F71">
        <w:rPr>
          <w:rFonts w:asciiTheme="majorHAnsi" w:eastAsiaTheme="minorHAnsi" w:hAnsiTheme="majorHAnsi" w:cstheme="minorBidi"/>
          <w:i/>
          <w:lang w:val="sv-SE"/>
        </w:rPr>
        <w:br/>
      </w:r>
      <w:r w:rsidR="009C6F71" w:rsidRPr="009C6F71">
        <w:rPr>
          <w:rFonts w:asciiTheme="majorHAnsi" w:eastAsiaTheme="minorHAnsi" w:hAnsiTheme="majorHAnsi" w:cstheme="minorBidi"/>
          <w:u w:val="single"/>
          <w:lang w:val="sv-SE"/>
        </w:rPr>
        <w:t>Beslut</w:t>
      </w:r>
      <w:r w:rsidR="009C6F71">
        <w:rPr>
          <w:rFonts w:asciiTheme="majorHAnsi" w:eastAsiaTheme="minorHAnsi" w:hAnsiTheme="majorHAnsi" w:cstheme="minorBidi"/>
          <w:lang w:val="sv-SE"/>
        </w:rPr>
        <w:t xml:space="preserve">: Styrelsen </w:t>
      </w:r>
      <w:r w:rsidR="002B38B9">
        <w:rPr>
          <w:rFonts w:asciiTheme="majorHAnsi" w:eastAsiaTheme="minorHAnsi" w:hAnsiTheme="majorHAnsi" w:cstheme="minorBidi"/>
          <w:lang w:val="sv-SE"/>
        </w:rPr>
        <w:t xml:space="preserve">noterar </w:t>
      </w:r>
      <w:r w:rsidR="009C6F71">
        <w:rPr>
          <w:rFonts w:asciiTheme="majorHAnsi" w:eastAsiaTheme="minorHAnsi" w:hAnsiTheme="majorHAnsi" w:cstheme="minorBidi"/>
          <w:lang w:val="sv-SE"/>
        </w:rPr>
        <w:t>att frågan om årsmötets behöriga utlysande</w:t>
      </w:r>
      <w:r w:rsidR="002B38B9">
        <w:rPr>
          <w:rFonts w:asciiTheme="majorHAnsi" w:eastAsiaTheme="minorHAnsi" w:hAnsiTheme="majorHAnsi" w:cstheme="minorBidi"/>
          <w:lang w:val="sv-SE"/>
        </w:rPr>
        <w:t xml:space="preserve"> behandlas vid årsmötet</w:t>
      </w:r>
      <w:r>
        <w:rPr>
          <w:rFonts w:asciiTheme="majorHAnsi" w:eastAsiaTheme="minorHAnsi" w:hAnsiTheme="majorHAnsi" w:cstheme="minorBidi"/>
          <w:i/>
          <w:lang w:val="sv-SE"/>
        </w:rPr>
        <w:t xml:space="preserve"> </w:t>
      </w:r>
      <w:r w:rsidR="009C6F71">
        <w:rPr>
          <w:rFonts w:asciiTheme="majorHAnsi" w:eastAsiaTheme="minorHAnsi" w:hAnsiTheme="majorHAnsi" w:cstheme="minorBidi"/>
          <w:i/>
          <w:lang w:val="sv-SE"/>
        </w:rPr>
        <w:t xml:space="preserve"> </w:t>
      </w:r>
    </w:p>
    <w:p w:rsidR="00AD4275" w:rsidRDefault="00AD4275" w:rsidP="00E97E3C">
      <w:pPr>
        <w:ind w:left="1304"/>
        <w:rPr>
          <w:rFonts w:asciiTheme="majorHAnsi" w:eastAsiaTheme="minorHAnsi" w:hAnsiTheme="majorHAnsi" w:cstheme="minorBidi"/>
          <w:lang w:val="sv-SE"/>
        </w:rPr>
      </w:pPr>
    </w:p>
    <w:p w:rsidR="00AD4275" w:rsidRDefault="009C6F71" w:rsidP="00E97E3C">
      <w:pPr>
        <w:ind w:left="1304"/>
        <w:rPr>
          <w:rFonts w:asciiTheme="majorHAnsi" w:eastAsiaTheme="minorHAnsi" w:hAnsiTheme="majorHAnsi" w:cstheme="minorBidi"/>
          <w:lang w:val="sv-SE"/>
        </w:rPr>
      </w:pPr>
      <w:r>
        <w:rPr>
          <w:rFonts w:asciiTheme="majorHAnsi" w:eastAsiaTheme="minorHAnsi" w:hAnsiTheme="majorHAnsi" w:cstheme="minorBidi"/>
          <w:i/>
          <w:lang w:val="sv-SE"/>
        </w:rPr>
        <w:t>d) Or</w:t>
      </w:r>
      <w:r w:rsidR="00056187">
        <w:rPr>
          <w:rFonts w:asciiTheme="majorHAnsi" w:eastAsiaTheme="minorHAnsi" w:hAnsiTheme="majorHAnsi" w:cstheme="minorBidi"/>
          <w:i/>
          <w:lang w:val="sv-SE"/>
        </w:rPr>
        <w:t>d</w:t>
      </w:r>
      <w:r>
        <w:rPr>
          <w:rFonts w:asciiTheme="majorHAnsi" w:eastAsiaTheme="minorHAnsi" w:hAnsiTheme="majorHAnsi" w:cstheme="minorBidi"/>
          <w:i/>
          <w:lang w:val="sv-SE"/>
        </w:rPr>
        <w:t>förandegruppens framtid – förslag från centralstyrelsen till HK:s årsmöte</w:t>
      </w:r>
      <w:r w:rsidR="00F53896">
        <w:rPr>
          <w:rFonts w:asciiTheme="majorHAnsi" w:eastAsiaTheme="minorHAnsi" w:hAnsiTheme="majorHAnsi" w:cstheme="minorBidi"/>
          <w:lang w:val="sv-SE"/>
        </w:rPr>
        <w:t>.</w:t>
      </w:r>
      <w:r>
        <w:rPr>
          <w:rFonts w:asciiTheme="majorHAnsi" w:eastAsiaTheme="minorHAnsi" w:hAnsiTheme="majorHAnsi" w:cstheme="minorBidi"/>
          <w:lang w:val="sv-SE"/>
        </w:rPr>
        <w:br/>
        <w:t>Ordförande föredrar förslag</w:t>
      </w:r>
      <w:r w:rsidR="00951B2B">
        <w:rPr>
          <w:rFonts w:asciiTheme="majorHAnsi" w:eastAsiaTheme="minorHAnsi" w:hAnsiTheme="majorHAnsi" w:cstheme="minorBidi"/>
          <w:lang w:val="sv-SE"/>
        </w:rPr>
        <w:t xml:space="preserve"> till årsmötet att den nya centralstyrelsen uppdras att 1) under nästa verksamhetsår vidareutveckla den samverka som bedrivs inom ordförandegruppen samt att 2) föreslå former för framtida samverkan och gemensamt ansvarstagande mellan huvudklubb och lokalklubbar</w:t>
      </w:r>
      <w:r w:rsidR="00056187">
        <w:rPr>
          <w:rFonts w:asciiTheme="majorHAnsi" w:eastAsiaTheme="minorHAnsi" w:hAnsiTheme="majorHAnsi" w:cstheme="minorBidi"/>
          <w:lang w:val="sv-SE"/>
        </w:rPr>
        <w:t>.</w:t>
      </w:r>
      <w:r w:rsidR="00951B2B">
        <w:rPr>
          <w:rFonts w:asciiTheme="majorHAnsi" w:eastAsiaTheme="minorHAnsi" w:hAnsiTheme="majorHAnsi" w:cstheme="minorBidi"/>
          <w:lang w:val="sv-SE"/>
        </w:rPr>
        <w:t xml:space="preserve"> </w:t>
      </w:r>
      <w:r>
        <w:rPr>
          <w:rFonts w:asciiTheme="majorHAnsi" w:eastAsiaTheme="minorHAnsi" w:hAnsiTheme="majorHAnsi" w:cstheme="minorBidi"/>
          <w:lang w:val="sv-SE"/>
        </w:rPr>
        <w:t xml:space="preserve"> </w:t>
      </w:r>
    </w:p>
    <w:p w:rsidR="00225E65" w:rsidRDefault="00F53896" w:rsidP="00225E65">
      <w:pPr>
        <w:ind w:left="1304"/>
        <w:rPr>
          <w:rFonts w:asciiTheme="majorHAnsi" w:eastAsiaTheme="minorHAnsi" w:hAnsiTheme="majorHAnsi" w:cstheme="minorBidi"/>
          <w:lang w:val="sv-SE"/>
        </w:rPr>
      </w:pPr>
      <w:r w:rsidRPr="00F53896">
        <w:rPr>
          <w:rFonts w:asciiTheme="majorHAnsi" w:eastAsiaTheme="minorHAnsi" w:hAnsiTheme="majorHAnsi" w:cstheme="minorBidi"/>
          <w:u w:val="single"/>
          <w:lang w:val="sv-SE"/>
        </w:rPr>
        <w:t>Beslut</w:t>
      </w:r>
      <w:r>
        <w:rPr>
          <w:rFonts w:asciiTheme="majorHAnsi" w:eastAsiaTheme="minorHAnsi" w:hAnsiTheme="majorHAnsi" w:cstheme="minorBidi"/>
          <w:lang w:val="sv-SE"/>
        </w:rPr>
        <w:t>:</w:t>
      </w:r>
      <w:r w:rsidR="00951B2B">
        <w:rPr>
          <w:rFonts w:asciiTheme="majorHAnsi" w:eastAsiaTheme="minorHAnsi" w:hAnsiTheme="majorHAnsi" w:cstheme="minorBidi"/>
          <w:lang w:val="sv-SE"/>
        </w:rPr>
        <w:t xml:space="preserve"> Styrelsen beslutar att godkänna den föredragna skrivelsen.</w:t>
      </w:r>
    </w:p>
    <w:p w:rsidR="00851ECF" w:rsidRDefault="00851ECF" w:rsidP="00464F12">
      <w:pPr>
        <w:ind w:left="1304"/>
        <w:rPr>
          <w:rFonts w:asciiTheme="majorHAnsi" w:eastAsiaTheme="minorHAnsi" w:hAnsiTheme="majorHAnsi" w:cstheme="minorBidi"/>
          <w:lang w:val="sv-SE"/>
        </w:rPr>
      </w:pPr>
    </w:p>
    <w:p w:rsidR="00951B2B" w:rsidRDefault="00951B2B" w:rsidP="00464F12">
      <w:pPr>
        <w:ind w:left="1304"/>
        <w:rPr>
          <w:rFonts w:asciiTheme="majorHAnsi" w:eastAsiaTheme="minorHAnsi" w:hAnsiTheme="majorHAnsi" w:cstheme="minorBidi"/>
          <w:lang w:val="sv-SE"/>
        </w:rPr>
      </w:pPr>
      <w:r>
        <w:rPr>
          <w:rFonts w:asciiTheme="majorHAnsi" w:eastAsiaTheme="minorHAnsi" w:hAnsiTheme="majorHAnsi" w:cstheme="minorBidi"/>
          <w:i/>
          <w:lang w:val="sv-SE"/>
        </w:rPr>
        <w:t>e) Centralstyrelsens ”styrdokument”</w:t>
      </w:r>
      <w:r>
        <w:rPr>
          <w:rFonts w:asciiTheme="majorHAnsi" w:eastAsiaTheme="minorHAnsi" w:hAnsiTheme="majorHAnsi" w:cstheme="minorBidi"/>
          <w:i/>
          <w:lang w:val="sv-SE"/>
        </w:rPr>
        <w:br/>
      </w:r>
      <w:r>
        <w:rPr>
          <w:rFonts w:asciiTheme="majorHAnsi" w:eastAsiaTheme="minorHAnsi" w:hAnsiTheme="majorHAnsi" w:cstheme="minorBidi"/>
          <w:lang w:val="sv-SE"/>
        </w:rPr>
        <w:t>Vid förra årsmötet uppdrogs centralstyrelsen att anpassa de styrande dokumenten till de nya stadgarna. Ordförande föredrar förslag på uppdatering av styrdokumenten.</w:t>
      </w:r>
    </w:p>
    <w:p w:rsidR="00582946" w:rsidRDefault="00951B2B" w:rsidP="00464F12">
      <w:pPr>
        <w:ind w:left="1304"/>
        <w:rPr>
          <w:rFonts w:asciiTheme="majorHAnsi" w:eastAsiaTheme="minorHAnsi" w:hAnsiTheme="majorHAnsi" w:cstheme="minorBidi"/>
          <w:lang w:val="sv-SE"/>
        </w:rPr>
      </w:pPr>
      <w:r w:rsidRPr="00951B2B">
        <w:rPr>
          <w:rFonts w:asciiTheme="majorHAnsi" w:eastAsiaTheme="minorHAnsi" w:hAnsiTheme="majorHAnsi" w:cstheme="minorBidi"/>
          <w:u w:val="single"/>
          <w:lang w:val="sv-SE"/>
        </w:rPr>
        <w:t>Beslut</w:t>
      </w:r>
      <w:r>
        <w:rPr>
          <w:rFonts w:asciiTheme="majorHAnsi" w:eastAsiaTheme="minorHAnsi" w:hAnsiTheme="majorHAnsi" w:cstheme="minorBidi"/>
          <w:lang w:val="sv-SE"/>
        </w:rPr>
        <w:t>: Styrelsen beslutar att godkänns föredraget förslag på styrdokument för centralstyrelsen.</w:t>
      </w:r>
    </w:p>
    <w:p w:rsidR="00582946" w:rsidRDefault="00582946" w:rsidP="00464F12">
      <w:pPr>
        <w:ind w:left="1304"/>
        <w:rPr>
          <w:rFonts w:asciiTheme="majorHAnsi" w:eastAsiaTheme="minorHAnsi" w:hAnsiTheme="majorHAnsi" w:cstheme="minorBidi"/>
          <w:lang w:val="sv-SE"/>
        </w:rPr>
      </w:pPr>
    </w:p>
    <w:p w:rsidR="00582946" w:rsidRDefault="00515C95" w:rsidP="00582946">
      <w:pPr>
        <w:ind w:left="1304"/>
        <w:rPr>
          <w:rFonts w:asciiTheme="majorHAnsi" w:eastAsiaTheme="minorHAnsi" w:hAnsiTheme="majorHAnsi" w:cstheme="minorBidi"/>
          <w:lang w:val="sv-SE"/>
        </w:rPr>
      </w:pPr>
      <w:r>
        <w:rPr>
          <w:rFonts w:asciiTheme="majorHAnsi" w:eastAsiaTheme="minorHAnsi" w:hAnsiTheme="majorHAnsi" w:cstheme="minorBidi"/>
          <w:i/>
          <w:lang w:val="sv-SE"/>
        </w:rPr>
        <w:t>f) Skrivelse från LK Eskilstuna</w:t>
      </w:r>
      <w:r>
        <w:rPr>
          <w:rFonts w:asciiTheme="majorHAnsi" w:eastAsiaTheme="minorHAnsi" w:hAnsiTheme="majorHAnsi" w:cstheme="minorBidi"/>
          <w:lang w:val="sv-SE"/>
        </w:rPr>
        <w:br/>
        <w:t xml:space="preserve">LK Eskilstuna har lämnat skrivelse till centralstyrelsen rörande regelhantering i SHK:s centrala tävlingskommitté (CTK) och utställningskommitté (UK). </w:t>
      </w:r>
      <w:r w:rsidR="00582946">
        <w:rPr>
          <w:rFonts w:asciiTheme="majorHAnsi" w:eastAsiaTheme="minorHAnsi" w:hAnsiTheme="majorHAnsi" w:cstheme="minorBidi"/>
          <w:lang w:val="sv-SE"/>
        </w:rPr>
        <w:t>I CTK-fallet konstaterar centralstyrelsen att felskrivning förelegat och att protokollet är återtaget från hemsidan</w:t>
      </w:r>
      <w:r w:rsidR="00A97530">
        <w:rPr>
          <w:rFonts w:asciiTheme="majorHAnsi" w:eastAsiaTheme="minorHAnsi" w:hAnsiTheme="majorHAnsi" w:cstheme="minorBidi"/>
          <w:lang w:val="sv-SE"/>
        </w:rPr>
        <w:t xml:space="preserve">, och felaktigheten kommer att justeras vid nästa möte. I UK-fallet framgår det av protokollet att </w:t>
      </w:r>
      <w:r w:rsidR="00056187">
        <w:rPr>
          <w:rFonts w:asciiTheme="majorHAnsi" w:eastAsiaTheme="minorHAnsi" w:hAnsiTheme="majorHAnsi" w:cstheme="minorBidi"/>
          <w:lang w:val="sv-SE"/>
        </w:rPr>
        <w:t xml:space="preserve">beslutat om </w:t>
      </w:r>
      <w:r w:rsidR="00A97530">
        <w:rPr>
          <w:rFonts w:asciiTheme="majorHAnsi" w:eastAsiaTheme="minorHAnsi" w:hAnsiTheme="majorHAnsi" w:cstheme="minorBidi"/>
          <w:lang w:val="sv-SE"/>
        </w:rPr>
        <w:t>vissa regeländringar</w:t>
      </w:r>
      <w:r w:rsidR="00056187">
        <w:rPr>
          <w:rFonts w:asciiTheme="majorHAnsi" w:eastAsiaTheme="minorHAnsi" w:hAnsiTheme="majorHAnsi" w:cstheme="minorBidi"/>
          <w:lang w:val="sv-SE"/>
        </w:rPr>
        <w:t>.</w:t>
      </w:r>
    </w:p>
    <w:p w:rsidR="00A97530" w:rsidRPr="00A97530" w:rsidRDefault="00A97530" w:rsidP="00582946">
      <w:pPr>
        <w:ind w:left="1304"/>
        <w:rPr>
          <w:rFonts w:asciiTheme="majorHAnsi" w:eastAsiaTheme="minorHAnsi" w:hAnsiTheme="majorHAnsi" w:cstheme="minorBidi"/>
          <w:lang w:val="sv-SE"/>
        </w:rPr>
      </w:pPr>
      <w:r w:rsidRPr="00A97530">
        <w:rPr>
          <w:rFonts w:asciiTheme="majorHAnsi" w:eastAsiaTheme="minorHAnsi" w:hAnsiTheme="majorHAnsi" w:cstheme="minorBidi"/>
          <w:u w:val="single"/>
          <w:lang w:val="sv-SE"/>
        </w:rPr>
        <w:t>Beslut</w:t>
      </w:r>
      <w:r>
        <w:rPr>
          <w:rFonts w:asciiTheme="majorHAnsi" w:eastAsiaTheme="minorHAnsi" w:hAnsiTheme="majorHAnsi" w:cstheme="minorBidi"/>
          <w:lang w:val="sv-SE"/>
        </w:rPr>
        <w:t>: Centralstyrelsens bedömning är att de ändringar i utställningsregelverket, som föreslås i protokollet, är av sådan karaktär</w:t>
      </w:r>
      <w:r w:rsidR="00056187">
        <w:rPr>
          <w:rFonts w:asciiTheme="majorHAnsi" w:eastAsiaTheme="minorHAnsi" w:hAnsiTheme="majorHAnsi" w:cstheme="minorBidi"/>
          <w:lang w:val="sv-SE"/>
        </w:rPr>
        <w:t xml:space="preserve"> att</w:t>
      </w:r>
      <w:r>
        <w:rPr>
          <w:rFonts w:asciiTheme="majorHAnsi" w:eastAsiaTheme="minorHAnsi" w:hAnsiTheme="majorHAnsi" w:cstheme="minorBidi"/>
          <w:lang w:val="sv-SE"/>
        </w:rPr>
        <w:t xml:space="preserve"> de behöver beredas i kommittén genom remissförfarande, för att slu</w:t>
      </w:r>
      <w:r w:rsidR="00E27643">
        <w:rPr>
          <w:rFonts w:asciiTheme="majorHAnsi" w:eastAsiaTheme="minorHAnsi" w:hAnsiTheme="majorHAnsi" w:cstheme="minorBidi"/>
          <w:lang w:val="sv-SE"/>
        </w:rPr>
        <w:t>t</w:t>
      </w:r>
      <w:r>
        <w:rPr>
          <w:rFonts w:asciiTheme="majorHAnsi" w:eastAsiaTheme="minorHAnsi" w:hAnsiTheme="majorHAnsi" w:cstheme="minorBidi"/>
          <w:lang w:val="sv-SE"/>
        </w:rPr>
        <w:t>ligen godkännas i centralstyrelsen</w:t>
      </w:r>
      <w:r w:rsidR="00E27643">
        <w:rPr>
          <w:rFonts w:asciiTheme="majorHAnsi" w:eastAsiaTheme="minorHAnsi" w:hAnsiTheme="majorHAnsi" w:cstheme="minorBidi"/>
          <w:lang w:val="sv-SE"/>
        </w:rPr>
        <w:t xml:space="preserve">. Detta </w:t>
      </w:r>
      <w:r>
        <w:rPr>
          <w:rFonts w:asciiTheme="majorHAnsi" w:eastAsiaTheme="minorHAnsi" w:hAnsiTheme="majorHAnsi" w:cstheme="minorBidi"/>
          <w:lang w:val="sv-SE"/>
        </w:rPr>
        <w:t>enligt punkt 10 i</w:t>
      </w:r>
      <w:r w:rsidR="00E27643">
        <w:rPr>
          <w:rFonts w:asciiTheme="majorHAnsi" w:eastAsiaTheme="minorHAnsi" w:hAnsiTheme="majorHAnsi" w:cstheme="minorBidi"/>
          <w:lang w:val="sv-SE"/>
        </w:rPr>
        <w:t xml:space="preserve"> centralstyrelsens styrdokument.</w:t>
      </w:r>
    </w:p>
    <w:p w:rsidR="00582946" w:rsidRPr="00582946" w:rsidRDefault="00582946" w:rsidP="00582946">
      <w:pPr>
        <w:ind w:left="1304"/>
        <w:rPr>
          <w:rFonts w:asciiTheme="majorHAnsi" w:eastAsiaTheme="minorHAnsi" w:hAnsiTheme="majorHAnsi" w:cstheme="minorBidi"/>
          <w:lang w:val="sv-SE"/>
        </w:rPr>
      </w:pPr>
    </w:p>
    <w:p w:rsidR="00951B2B" w:rsidRDefault="00951B2B" w:rsidP="00464F12">
      <w:pPr>
        <w:ind w:left="1304"/>
        <w:rPr>
          <w:rFonts w:asciiTheme="majorHAnsi" w:eastAsiaTheme="minorHAnsi" w:hAnsiTheme="majorHAnsi" w:cstheme="minorBidi"/>
          <w:lang w:val="sv-SE"/>
        </w:rPr>
      </w:pPr>
    </w:p>
    <w:p w:rsidR="00827DEF" w:rsidRDefault="00452062" w:rsidP="00057EF9">
      <w:pPr>
        <w:rPr>
          <w:rFonts w:asciiTheme="majorHAnsi" w:eastAsiaTheme="minorHAnsi" w:hAnsiTheme="majorHAnsi" w:cstheme="minorBidi"/>
          <w:lang w:val="sv-SE"/>
        </w:rPr>
      </w:pPr>
      <w:r w:rsidRPr="00850EB7">
        <w:rPr>
          <w:rFonts w:asciiTheme="majorHAnsi" w:eastAsiaTheme="minorHAnsi" w:hAnsiTheme="majorHAnsi" w:cstheme="minorBidi"/>
          <w:b/>
          <w:lang w:val="sv-SE"/>
        </w:rPr>
        <w:t>§</w:t>
      </w:r>
      <w:r w:rsidR="00C15DAA">
        <w:rPr>
          <w:rFonts w:asciiTheme="majorHAnsi" w:eastAsiaTheme="minorHAnsi" w:hAnsiTheme="majorHAnsi" w:cstheme="minorBidi"/>
          <w:b/>
          <w:lang w:val="sv-SE"/>
        </w:rPr>
        <w:t xml:space="preserve"> </w:t>
      </w:r>
      <w:r w:rsidR="003D11E3">
        <w:rPr>
          <w:rFonts w:asciiTheme="majorHAnsi" w:eastAsiaTheme="minorHAnsi" w:hAnsiTheme="majorHAnsi" w:cstheme="minorBidi"/>
          <w:b/>
          <w:lang w:val="sv-SE"/>
        </w:rPr>
        <w:t>110</w:t>
      </w:r>
      <w:r w:rsidRPr="00850EB7">
        <w:rPr>
          <w:rFonts w:asciiTheme="majorHAnsi" w:eastAsiaTheme="minorHAnsi" w:hAnsiTheme="majorHAnsi" w:cstheme="minorBidi"/>
          <w:b/>
          <w:lang w:val="sv-SE"/>
        </w:rPr>
        <w:tab/>
      </w:r>
      <w:r w:rsidR="00472987">
        <w:rPr>
          <w:rFonts w:asciiTheme="majorHAnsi" w:eastAsiaTheme="minorHAnsi" w:hAnsiTheme="majorHAnsi" w:cstheme="minorBidi"/>
          <w:b/>
          <w:lang w:val="sv-SE"/>
        </w:rPr>
        <w:t>Styrelsens åtgärdslist</w:t>
      </w:r>
      <w:r w:rsidR="007A2D05">
        <w:rPr>
          <w:rFonts w:asciiTheme="majorHAnsi" w:eastAsiaTheme="minorHAnsi" w:hAnsiTheme="majorHAnsi" w:cstheme="minorBidi"/>
          <w:b/>
          <w:lang w:val="sv-SE"/>
        </w:rPr>
        <w:t>a</w:t>
      </w:r>
    </w:p>
    <w:p w:rsidR="00057EF9" w:rsidRPr="00472987" w:rsidRDefault="00E27643" w:rsidP="00472987">
      <w:pPr>
        <w:ind w:left="1304" w:firstLine="1"/>
        <w:rPr>
          <w:rFonts w:asciiTheme="majorHAnsi" w:eastAsiaTheme="minorHAnsi" w:hAnsiTheme="majorHAnsi" w:cstheme="minorBidi"/>
          <w:lang w:val="sv-SE"/>
        </w:rPr>
      </w:pPr>
      <w:r>
        <w:rPr>
          <w:rFonts w:asciiTheme="majorHAnsi" w:eastAsiaTheme="minorHAnsi" w:hAnsiTheme="majorHAnsi" w:cstheme="minorBidi"/>
          <w:lang w:val="sv-SE"/>
        </w:rPr>
        <w:t>Centralstyrelsens åtgärdslista uppdateras</w:t>
      </w:r>
      <w:r w:rsidR="002F1D37">
        <w:rPr>
          <w:rFonts w:asciiTheme="majorHAnsi" w:eastAsiaTheme="minorHAnsi" w:hAnsiTheme="majorHAnsi" w:cstheme="minorBidi"/>
          <w:lang w:val="sv-SE"/>
        </w:rPr>
        <w:t>.</w:t>
      </w:r>
    </w:p>
    <w:p w:rsidR="00851ECF" w:rsidRDefault="00851ECF" w:rsidP="00827DEF">
      <w:pPr>
        <w:rPr>
          <w:rFonts w:asciiTheme="majorHAnsi" w:eastAsiaTheme="minorHAnsi" w:hAnsiTheme="majorHAnsi" w:cstheme="minorBidi"/>
          <w:b/>
          <w:lang w:val="sv-SE"/>
        </w:rPr>
      </w:pPr>
    </w:p>
    <w:p w:rsidR="0019501C" w:rsidRDefault="00C001A3" w:rsidP="002F1D37">
      <w:pPr>
        <w:rPr>
          <w:rFonts w:asciiTheme="majorHAnsi" w:eastAsiaTheme="minorHAnsi" w:hAnsiTheme="majorHAnsi" w:cstheme="minorBidi"/>
          <w:i/>
          <w:lang w:val="sv-SE"/>
        </w:rPr>
      </w:pPr>
      <w:r w:rsidRPr="00850EB7">
        <w:rPr>
          <w:rFonts w:asciiTheme="majorHAnsi" w:eastAsiaTheme="minorHAnsi" w:hAnsiTheme="majorHAnsi" w:cstheme="minorBidi"/>
          <w:b/>
          <w:lang w:val="sv-SE"/>
        </w:rPr>
        <w:t>§</w:t>
      </w:r>
      <w:r w:rsidR="003D11E3">
        <w:rPr>
          <w:rFonts w:asciiTheme="majorHAnsi" w:eastAsiaTheme="minorHAnsi" w:hAnsiTheme="majorHAnsi" w:cstheme="minorBidi"/>
          <w:b/>
          <w:lang w:val="sv-SE"/>
        </w:rPr>
        <w:t xml:space="preserve"> 111</w:t>
      </w:r>
      <w:r w:rsidRPr="00850EB7">
        <w:rPr>
          <w:rFonts w:asciiTheme="majorHAnsi" w:eastAsiaTheme="minorHAnsi" w:hAnsiTheme="majorHAnsi" w:cstheme="minorBidi"/>
          <w:b/>
          <w:lang w:val="sv-SE"/>
        </w:rPr>
        <w:t xml:space="preserve"> </w:t>
      </w:r>
      <w:r w:rsidRPr="00850EB7">
        <w:rPr>
          <w:rFonts w:asciiTheme="majorHAnsi" w:eastAsiaTheme="minorHAnsi" w:hAnsiTheme="majorHAnsi" w:cstheme="minorBidi"/>
          <w:b/>
          <w:lang w:val="sv-SE"/>
        </w:rPr>
        <w:tab/>
      </w:r>
      <w:r w:rsidR="00985E90">
        <w:rPr>
          <w:rFonts w:asciiTheme="majorHAnsi" w:eastAsiaTheme="minorHAnsi" w:hAnsiTheme="majorHAnsi" w:cstheme="minorBidi"/>
          <w:b/>
          <w:lang w:val="sv-SE"/>
        </w:rPr>
        <w:t>Rapporter</w:t>
      </w:r>
      <w:r w:rsidR="00003183" w:rsidRPr="00003183">
        <w:rPr>
          <w:rFonts w:asciiTheme="majorHAnsi" w:eastAsiaTheme="minorHAnsi" w:hAnsiTheme="majorHAnsi" w:cstheme="minorBidi"/>
          <w:lang w:val="sv-SE"/>
        </w:rPr>
        <w:t xml:space="preserve"> </w:t>
      </w:r>
    </w:p>
    <w:p w:rsidR="002F1D37" w:rsidRDefault="00F53896" w:rsidP="00C3122B">
      <w:pPr>
        <w:pStyle w:val="Liststycke"/>
        <w:numPr>
          <w:ilvl w:val="0"/>
          <w:numId w:val="40"/>
        </w:numPr>
        <w:rPr>
          <w:rFonts w:asciiTheme="majorHAnsi" w:eastAsiaTheme="minorHAnsi" w:hAnsiTheme="majorHAnsi" w:cstheme="minorBidi"/>
          <w:i/>
          <w:lang w:val="sv-SE"/>
        </w:rPr>
      </w:pPr>
      <w:r>
        <w:rPr>
          <w:rFonts w:asciiTheme="majorHAnsi" w:eastAsiaTheme="minorHAnsi" w:hAnsiTheme="majorHAnsi" w:cstheme="minorBidi"/>
          <w:i/>
          <w:lang w:val="sv-SE"/>
        </w:rPr>
        <w:t>Rapport från or</w:t>
      </w:r>
      <w:r w:rsidR="00056187">
        <w:rPr>
          <w:rFonts w:asciiTheme="majorHAnsi" w:eastAsiaTheme="minorHAnsi" w:hAnsiTheme="majorHAnsi" w:cstheme="minorBidi"/>
          <w:i/>
          <w:lang w:val="sv-SE"/>
        </w:rPr>
        <w:t>dförandegruppens möte 2016-02-21</w:t>
      </w:r>
    </w:p>
    <w:p w:rsidR="00C3122B" w:rsidRDefault="002B38B9" w:rsidP="00C3122B">
      <w:pPr>
        <w:ind w:left="1305"/>
        <w:rPr>
          <w:rFonts w:asciiTheme="majorHAnsi" w:eastAsiaTheme="minorHAnsi" w:hAnsiTheme="majorHAnsi" w:cstheme="minorBidi"/>
          <w:lang w:val="sv-SE"/>
        </w:rPr>
      </w:pPr>
      <w:r>
        <w:rPr>
          <w:rFonts w:asciiTheme="majorHAnsi" w:eastAsiaTheme="minorHAnsi" w:hAnsiTheme="majorHAnsi" w:cstheme="minorBidi"/>
          <w:lang w:val="sv-SE"/>
        </w:rPr>
        <w:t>Ordförande rapporterar att arbetet i gruppen utvecklas konstruktivt och bra. Nu är fokus på framtagande av nya ”Organisationshandboken” – vilken kommer att överlämnas till centralstyrelsen för ställningstagande.</w:t>
      </w:r>
    </w:p>
    <w:p w:rsidR="002B38B9" w:rsidRDefault="002B38B9" w:rsidP="00C3122B">
      <w:pPr>
        <w:ind w:left="1305"/>
        <w:rPr>
          <w:rFonts w:asciiTheme="majorHAnsi" w:eastAsiaTheme="minorHAnsi" w:hAnsiTheme="majorHAnsi" w:cstheme="minorBidi"/>
          <w:lang w:val="sv-SE"/>
        </w:rPr>
      </w:pPr>
    </w:p>
    <w:p w:rsidR="00763CDF" w:rsidRPr="00056187" w:rsidRDefault="00056187" w:rsidP="00763CDF">
      <w:pPr>
        <w:pStyle w:val="Liststycke"/>
        <w:numPr>
          <w:ilvl w:val="0"/>
          <w:numId w:val="40"/>
        </w:numPr>
        <w:rPr>
          <w:rFonts w:asciiTheme="majorHAnsi" w:eastAsiaTheme="minorHAnsi" w:hAnsiTheme="majorHAnsi" w:cstheme="minorBidi"/>
          <w:lang w:val="sv-SE"/>
        </w:rPr>
      </w:pPr>
      <w:r>
        <w:rPr>
          <w:rFonts w:asciiTheme="majorHAnsi" w:eastAsiaTheme="minorHAnsi" w:hAnsiTheme="majorHAnsi" w:cstheme="minorBidi"/>
          <w:i/>
          <w:lang w:val="sv-SE"/>
        </w:rPr>
        <w:t>Årsmötesförberedelser</w:t>
      </w:r>
    </w:p>
    <w:p w:rsidR="006F3D75" w:rsidRPr="009556E5" w:rsidRDefault="00515C95" w:rsidP="009556E5">
      <w:pPr>
        <w:ind w:left="1304"/>
        <w:rPr>
          <w:rFonts w:asciiTheme="majorHAnsi" w:eastAsiaTheme="minorHAnsi" w:hAnsiTheme="majorHAnsi" w:cstheme="minorBidi"/>
          <w:lang w:val="sv-SE"/>
        </w:rPr>
      </w:pPr>
      <w:r>
        <w:rPr>
          <w:rFonts w:asciiTheme="majorHAnsi" w:eastAsiaTheme="minorHAnsi" w:hAnsiTheme="majorHAnsi" w:cstheme="minorBidi"/>
          <w:lang w:val="sv-SE"/>
        </w:rPr>
        <w:lastRenderedPageBreak/>
        <w:t xml:space="preserve">Kallelse till årsmötet kommer att gå ut till medlemmarna senast två veckor innan årsmötet och utannonseras på centrala hemsidan. LK-ordföranden och anmälda delegater kommer att få kallelse via mejl. </w:t>
      </w:r>
    </w:p>
    <w:p w:rsidR="00056187" w:rsidRDefault="00056187" w:rsidP="006F3D75">
      <w:pPr>
        <w:rPr>
          <w:rFonts w:asciiTheme="majorHAnsi" w:eastAsiaTheme="minorHAnsi" w:hAnsiTheme="majorHAnsi" w:cstheme="minorBidi"/>
          <w:b/>
          <w:lang w:val="sv-SE"/>
        </w:rPr>
      </w:pPr>
    </w:p>
    <w:p w:rsidR="001419F4" w:rsidRDefault="004037D9" w:rsidP="00515C95">
      <w:pPr>
        <w:ind w:left="1304" w:hanging="1304"/>
        <w:rPr>
          <w:rFonts w:asciiTheme="majorHAnsi" w:eastAsiaTheme="minorHAnsi" w:hAnsiTheme="majorHAnsi" w:cstheme="minorBidi"/>
          <w:lang w:val="sv-SE"/>
        </w:rPr>
      </w:pPr>
      <w:r w:rsidRPr="00D54E8B">
        <w:rPr>
          <w:rFonts w:asciiTheme="majorHAnsi" w:eastAsiaTheme="minorHAnsi" w:hAnsiTheme="majorHAnsi" w:cstheme="minorBidi"/>
          <w:b/>
          <w:lang w:val="sv-SE"/>
        </w:rPr>
        <w:t xml:space="preserve">§ </w:t>
      </w:r>
      <w:r w:rsidR="003D11E3">
        <w:rPr>
          <w:rFonts w:asciiTheme="majorHAnsi" w:eastAsiaTheme="minorHAnsi" w:hAnsiTheme="majorHAnsi" w:cstheme="minorBidi"/>
          <w:b/>
          <w:lang w:val="sv-SE"/>
        </w:rPr>
        <w:t>112</w:t>
      </w:r>
      <w:r w:rsidRPr="00D54E8B">
        <w:rPr>
          <w:rFonts w:asciiTheme="majorHAnsi" w:eastAsiaTheme="minorHAnsi" w:hAnsiTheme="majorHAnsi" w:cstheme="minorBidi"/>
          <w:b/>
          <w:lang w:val="sv-SE"/>
        </w:rPr>
        <w:tab/>
        <w:t>Övriga frågor</w:t>
      </w:r>
      <w:r w:rsidR="00D54E8B" w:rsidRPr="004037D9">
        <w:rPr>
          <w:rFonts w:asciiTheme="majorHAnsi" w:eastAsiaTheme="minorHAnsi" w:hAnsiTheme="majorHAnsi" w:cstheme="minorBidi"/>
          <w:i/>
          <w:lang w:val="sv-SE"/>
        </w:rPr>
        <w:t xml:space="preserve"> </w:t>
      </w:r>
      <w:r w:rsidR="00D260A6">
        <w:rPr>
          <w:rFonts w:asciiTheme="majorHAnsi" w:eastAsiaTheme="minorHAnsi" w:hAnsiTheme="majorHAnsi" w:cstheme="minorBidi"/>
          <w:i/>
          <w:lang w:val="sv-SE"/>
        </w:rPr>
        <w:br/>
        <w:t xml:space="preserve">a) </w:t>
      </w:r>
      <w:r w:rsidR="00515C95">
        <w:rPr>
          <w:rFonts w:asciiTheme="majorHAnsi" w:eastAsiaTheme="minorHAnsi" w:hAnsiTheme="majorHAnsi" w:cstheme="minorBidi"/>
          <w:i/>
          <w:lang w:val="sv-SE"/>
        </w:rPr>
        <w:t>Utmärkelser i samband med årsmötet</w:t>
      </w:r>
      <w:r w:rsidR="00515C95">
        <w:rPr>
          <w:rFonts w:asciiTheme="majorHAnsi" w:eastAsiaTheme="minorHAnsi" w:hAnsiTheme="majorHAnsi" w:cstheme="minorBidi"/>
          <w:i/>
          <w:lang w:val="sv-SE"/>
        </w:rPr>
        <w:br/>
      </w:r>
      <w:r w:rsidR="00515C95">
        <w:rPr>
          <w:rFonts w:asciiTheme="majorHAnsi" w:eastAsiaTheme="minorHAnsi" w:hAnsiTheme="majorHAnsi" w:cstheme="minorBidi"/>
          <w:lang w:val="sv-SE"/>
        </w:rPr>
        <w:t>Sekreteraren uppdras se till att berörda medlemmar informeras om hur prisutdelningen ska genomföras</w:t>
      </w:r>
    </w:p>
    <w:p w:rsidR="002C57F8" w:rsidRDefault="002C57F8" w:rsidP="00515C95">
      <w:pPr>
        <w:ind w:left="1304" w:hanging="1304"/>
        <w:rPr>
          <w:rFonts w:asciiTheme="majorHAnsi" w:eastAsiaTheme="minorHAnsi" w:hAnsiTheme="majorHAnsi" w:cstheme="minorBidi"/>
          <w:i/>
          <w:lang w:val="sv-SE"/>
        </w:rPr>
      </w:pPr>
    </w:p>
    <w:p w:rsidR="002C57F8" w:rsidRDefault="002C57F8" w:rsidP="002C57F8">
      <w:pPr>
        <w:pStyle w:val="Liststycke"/>
        <w:numPr>
          <w:ilvl w:val="0"/>
          <w:numId w:val="40"/>
        </w:numPr>
        <w:rPr>
          <w:rFonts w:asciiTheme="majorHAnsi" w:eastAsiaTheme="minorHAnsi" w:hAnsiTheme="majorHAnsi" w:cstheme="minorBidi"/>
          <w:i/>
          <w:lang w:val="sv-SE"/>
        </w:rPr>
      </w:pPr>
      <w:r>
        <w:rPr>
          <w:rFonts w:asciiTheme="majorHAnsi" w:eastAsiaTheme="minorHAnsi" w:hAnsiTheme="majorHAnsi" w:cstheme="minorBidi"/>
          <w:i/>
          <w:lang w:val="sv-SE"/>
        </w:rPr>
        <w:t>Sänkta kostnader för centralstyrelsen</w:t>
      </w:r>
    </w:p>
    <w:p w:rsidR="002C57F8" w:rsidRPr="002C57F8" w:rsidRDefault="002C57F8" w:rsidP="002C57F8">
      <w:pPr>
        <w:pStyle w:val="Liststycke"/>
        <w:ind w:left="1665"/>
        <w:rPr>
          <w:rFonts w:asciiTheme="majorHAnsi" w:eastAsiaTheme="minorHAnsi" w:hAnsiTheme="majorHAnsi" w:cstheme="minorBidi"/>
          <w:lang w:val="sv-SE"/>
        </w:rPr>
      </w:pPr>
      <w:r>
        <w:rPr>
          <w:rFonts w:asciiTheme="majorHAnsi" w:eastAsiaTheme="minorHAnsi" w:hAnsiTheme="majorHAnsi" w:cstheme="minorBidi"/>
          <w:lang w:val="sv-SE"/>
        </w:rPr>
        <w:t>Styrelsen diskuterar olika åtgärder för att minska framför kostnaderna för centralstyrelsen, bland annat möjligheten att få publikationen Våra Hundar tryckt och distribuerad till en lägre kostnad alternativt finna andra vägar för informationsspridning. Frågan bereds till första CS-mötet efter årsmöte och konstituerande möte</w:t>
      </w:r>
    </w:p>
    <w:p w:rsidR="002C57F8" w:rsidRPr="002C57F8" w:rsidRDefault="002C57F8" w:rsidP="002C57F8">
      <w:pPr>
        <w:pStyle w:val="Liststycke"/>
        <w:ind w:left="1665"/>
        <w:rPr>
          <w:rFonts w:asciiTheme="majorHAnsi" w:eastAsiaTheme="minorHAnsi" w:hAnsiTheme="majorHAnsi" w:cstheme="minorBidi"/>
          <w:i/>
          <w:lang w:val="sv-SE"/>
        </w:rPr>
      </w:pPr>
    </w:p>
    <w:p w:rsidR="00AA1947" w:rsidRPr="00134778" w:rsidRDefault="00AA1947" w:rsidP="00D54E8B">
      <w:pPr>
        <w:rPr>
          <w:rFonts w:asciiTheme="majorHAnsi" w:eastAsiaTheme="minorHAnsi" w:hAnsiTheme="majorHAnsi" w:cstheme="minorBidi"/>
          <w:i/>
          <w:lang w:val="sv-SE"/>
        </w:rPr>
      </w:pPr>
    </w:p>
    <w:p w:rsidR="00C001A3" w:rsidRPr="00EA3672" w:rsidRDefault="00C001A3" w:rsidP="00EA3672">
      <w:pPr>
        <w:contextualSpacing/>
        <w:rPr>
          <w:rFonts w:asciiTheme="majorHAnsi" w:eastAsiaTheme="minorHAnsi" w:hAnsiTheme="majorHAnsi" w:cstheme="minorBidi"/>
          <w:b/>
          <w:lang w:val="sv-SE"/>
        </w:rPr>
      </w:pPr>
      <w:r w:rsidRPr="00EA3672">
        <w:rPr>
          <w:rFonts w:asciiTheme="majorHAnsi" w:eastAsiaTheme="minorHAnsi" w:hAnsiTheme="majorHAnsi" w:cstheme="minorBidi"/>
          <w:b/>
          <w:lang w:val="sv-SE"/>
        </w:rPr>
        <w:t>§</w:t>
      </w:r>
      <w:r w:rsidR="00C15DAA">
        <w:rPr>
          <w:rFonts w:asciiTheme="majorHAnsi" w:eastAsiaTheme="minorHAnsi" w:hAnsiTheme="majorHAnsi" w:cstheme="minorBidi"/>
          <w:b/>
          <w:lang w:val="sv-SE"/>
        </w:rPr>
        <w:t xml:space="preserve"> </w:t>
      </w:r>
      <w:r w:rsidR="003D11E3">
        <w:rPr>
          <w:rFonts w:asciiTheme="majorHAnsi" w:eastAsiaTheme="minorHAnsi" w:hAnsiTheme="majorHAnsi" w:cstheme="minorBidi"/>
          <w:b/>
          <w:lang w:val="sv-SE"/>
        </w:rPr>
        <w:t>113</w:t>
      </w:r>
      <w:r w:rsidRPr="00EA3672">
        <w:rPr>
          <w:rFonts w:asciiTheme="majorHAnsi" w:eastAsiaTheme="minorHAnsi" w:hAnsiTheme="majorHAnsi" w:cstheme="minorBidi"/>
          <w:b/>
          <w:lang w:val="sv-SE"/>
        </w:rPr>
        <w:tab/>
        <w:t>Nästa möte</w:t>
      </w:r>
    </w:p>
    <w:p w:rsidR="00C001A3" w:rsidRPr="00850EB7" w:rsidRDefault="00515C95" w:rsidP="00C001A3">
      <w:pPr>
        <w:ind w:left="1304" w:firstLine="1"/>
        <w:rPr>
          <w:rFonts w:asciiTheme="majorHAnsi" w:eastAsiaTheme="minorHAnsi" w:hAnsiTheme="majorHAnsi" w:cstheme="minorBidi"/>
          <w:lang w:val="sv-SE"/>
        </w:rPr>
      </w:pPr>
      <w:r>
        <w:rPr>
          <w:rFonts w:asciiTheme="majorHAnsi" w:eastAsiaTheme="minorHAnsi" w:hAnsiTheme="majorHAnsi" w:cstheme="minorBidi"/>
          <w:lang w:val="sv-SE"/>
        </w:rPr>
        <w:t>Nästa möte är huvudklubbens årsmöte 20 mars med start kl. 12.00. Mötet hålls vid Strömsholm Djursjukhus.</w:t>
      </w:r>
    </w:p>
    <w:p w:rsidR="00C001A3" w:rsidRPr="00850EB7" w:rsidRDefault="00C001A3" w:rsidP="00C001A3">
      <w:pPr>
        <w:ind w:left="1304" w:firstLine="1"/>
        <w:rPr>
          <w:rFonts w:asciiTheme="majorHAnsi" w:eastAsiaTheme="minorHAnsi" w:hAnsiTheme="majorHAnsi" w:cstheme="minorBidi"/>
          <w:lang w:val="sv-SE"/>
        </w:rPr>
      </w:pPr>
    </w:p>
    <w:p w:rsidR="00C001A3" w:rsidRPr="00850EB7" w:rsidRDefault="00FC3A3C" w:rsidP="00C001A3">
      <w:pPr>
        <w:rPr>
          <w:rFonts w:asciiTheme="majorHAnsi" w:eastAsiaTheme="minorHAnsi" w:hAnsiTheme="majorHAnsi" w:cstheme="minorBidi"/>
          <w:b/>
          <w:lang w:val="sv-SE"/>
        </w:rPr>
      </w:pPr>
      <w:r>
        <w:rPr>
          <w:rFonts w:asciiTheme="majorHAnsi" w:eastAsiaTheme="minorHAnsi" w:hAnsiTheme="majorHAnsi" w:cstheme="minorBidi"/>
          <w:b/>
          <w:lang w:val="sv-SE"/>
        </w:rPr>
        <w:t xml:space="preserve">§ </w:t>
      </w:r>
      <w:r w:rsidR="003D11E3">
        <w:rPr>
          <w:rFonts w:asciiTheme="majorHAnsi" w:eastAsiaTheme="minorHAnsi" w:hAnsiTheme="majorHAnsi" w:cstheme="minorBidi"/>
          <w:b/>
          <w:lang w:val="sv-SE"/>
        </w:rPr>
        <w:t>114</w:t>
      </w:r>
      <w:r w:rsidR="00C001A3" w:rsidRPr="00850EB7">
        <w:rPr>
          <w:rFonts w:asciiTheme="majorHAnsi" w:eastAsiaTheme="minorHAnsi" w:hAnsiTheme="majorHAnsi" w:cstheme="minorBidi"/>
          <w:b/>
          <w:lang w:val="sv-SE"/>
        </w:rPr>
        <w:tab/>
        <w:t>Mötet avslutas</w:t>
      </w:r>
    </w:p>
    <w:p w:rsidR="00C001A3" w:rsidRDefault="00C001A3" w:rsidP="00C001A3">
      <w:pPr>
        <w:ind w:firstLine="1304"/>
        <w:rPr>
          <w:rFonts w:asciiTheme="majorHAnsi" w:eastAsiaTheme="minorHAnsi" w:hAnsiTheme="majorHAnsi" w:cstheme="minorBidi"/>
          <w:lang w:val="sv-SE"/>
        </w:rPr>
      </w:pPr>
      <w:r w:rsidRPr="00850EB7">
        <w:rPr>
          <w:rFonts w:asciiTheme="majorHAnsi" w:eastAsiaTheme="minorHAnsi" w:hAnsiTheme="majorHAnsi" w:cstheme="minorBidi"/>
          <w:lang w:val="sv-SE"/>
        </w:rPr>
        <w:t>Ordförande avslutar mötet.</w:t>
      </w:r>
    </w:p>
    <w:p w:rsidR="00C001A3" w:rsidRDefault="00C001A3" w:rsidP="00C001A3">
      <w:pPr>
        <w:ind w:firstLine="1304"/>
        <w:rPr>
          <w:rFonts w:asciiTheme="majorHAnsi" w:eastAsiaTheme="minorHAnsi" w:hAnsiTheme="majorHAnsi" w:cstheme="minorBidi"/>
          <w:lang w:val="sv-SE"/>
        </w:rPr>
      </w:pPr>
    </w:p>
    <w:p w:rsidR="00C001A3" w:rsidRDefault="00C001A3" w:rsidP="00C001A3">
      <w:pPr>
        <w:ind w:firstLine="1304"/>
        <w:rPr>
          <w:rFonts w:asciiTheme="majorHAnsi" w:eastAsiaTheme="minorHAnsi" w:hAnsiTheme="majorHAnsi" w:cstheme="minorBidi"/>
          <w:lang w:val="sv-SE"/>
        </w:rPr>
      </w:pPr>
    </w:p>
    <w:p w:rsidR="007709E1" w:rsidRPr="00850EB7" w:rsidRDefault="007709E1" w:rsidP="00C001A3">
      <w:pPr>
        <w:ind w:firstLine="1304"/>
        <w:rPr>
          <w:rFonts w:asciiTheme="majorHAnsi" w:eastAsiaTheme="minorHAnsi" w:hAnsiTheme="majorHAnsi" w:cstheme="minorBidi"/>
          <w:lang w:val="sv-SE"/>
        </w:rPr>
      </w:pPr>
    </w:p>
    <w:p w:rsidR="00C001A3" w:rsidRPr="00850EB7" w:rsidRDefault="00CE7EEA" w:rsidP="00CE7EEA">
      <w:pPr>
        <w:ind w:firstLine="1304"/>
        <w:rPr>
          <w:rFonts w:asciiTheme="majorHAnsi" w:eastAsiaTheme="minorHAnsi" w:hAnsiTheme="majorHAnsi" w:cstheme="minorBidi"/>
          <w:lang w:val="sv-SE"/>
        </w:rPr>
      </w:pPr>
      <w:r>
        <w:rPr>
          <w:rFonts w:asciiTheme="majorHAnsi" w:eastAsiaTheme="minorHAnsi" w:hAnsiTheme="majorHAnsi" w:cstheme="minorBidi"/>
          <w:lang w:val="sv-SE"/>
        </w:rPr>
        <w:t>/Anders Bruse/</w:t>
      </w:r>
      <w:r>
        <w:rPr>
          <w:rFonts w:asciiTheme="majorHAnsi" w:eastAsiaTheme="minorHAnsi" w:hAnsiTheme="majorHAnsi" w:cstheme="minorBidi"/>
          <w:lang w:val="sv-SE"/>
        </w:rPr>
        <w:tab/>
      </w:r>
      <w:r>
        <w:rPr>
          <w:rFonts w:asciiTheme="majorHAnsi" w:eastAsiaTheme="minorHAnsi" w:hAnsiTheme="majorHAnsi" w:cstheme="minorBidi"/>
          <w:lang w:val="sv-SE"/>
        </w:rPr>
        <w:tab/>
        <w:t>/</w:t>
      </w:r>
      <w:r w:rsidR="00EA3672">
        <w:rPr>
          <w:rFonts w:asciiTheme="majorHAnsi" w:eastAsiaTheme="minorHAnsi" w:hAnsiTheme="majorHAnsi" w:cstheme="minorBidi"/>
          <w:lang w:val="sv-SE"/>
        </w:rPr>
        <w:t>Jan-Lennart Andersson</w:t>
      </w:r>
      <w:r>
        <w:rPr>
          <w:rFonts w:asciiTheme="majorHAnsi" w:eastAsiaTheme="minorHAnsi" w:hAnsiTheme="majorHAnsi" w:cstheme="minorBidi"/>
          <w:lang w:val="sv-SE"/>
        </w:rPr>
        <w:t>/</w:t>
      </w:r>
    </w:p>
    <w:p w:rsidR="00717ED7" w:rsidRDefault="00CE7EEA" w:rsidP="00CE7EEA">
      <w:pPr>
        <w:ind w:firstLine="1304"/>
        <w:rPr>
          <w:rFonts w:asciiTheme="majorHAnsi" w:eastAsiaTheme="minorHAnsi" w:hAnsiTheme="majorHAnsi" w:cstheme="minorBidi"/>
          <w:lang w:val="sv-SE"/>
        </w:rPr>
      </w:pPr>
      <w:r>
        <w:rPr>
          <w:rFonts w:asciiTheme="majorHAnsi" w:eastAsiaTheme="minorHAnsi" w:hAnsiTheme="majorHAnsi" w:cstheme="minorBidi"/>
          <w:lang w:val="sv-SE"/>
        </w:rPr>
        <w:t>Ordförande</w:t>
      </w:r>
      <w:r w:rsidR="00E80AC8">
        <w:rPr>
          <w:rFonts w:asciiTheme="majorHAnsi" w:eastAsiaTheme="minorHAnsi" w:hAnsiTheme="majorHAnsi" w:cstheme="minorBidi"/>
          <w:lang w:val="sv-SE"/>
        </w:rPr>
        <w:tab/>
      </w:r>
      <w:r>
        <w:rPr>
          <w:rFonts w:asciiTheme="majorHAnsi" w:eastAsiaTheme="minorHAnsi" w:hAnsiTheme="majorHAnsi" w:cstheme="minorBidi"/>
          <w:lang w:val="sv-SE"/>
        </w:rPr>
        <w:tab/>
      </w:r>
      <w:r>
        <w:rPr>
          <w:rFonts w:asciiTheme="majorHAnsi" w:eastAsiaTheme="minorHAnsi" w:hAnsiTheme="majorHAnsi" w:cstheme="minorBidi"/>
          <w:lang w:val="sv-SE"/>
        </w:rPr>
        <w:tab/>
      </w:r>
      <w:r w:rsidR="00E80AC8">
        <w:rPr>
          <w:rFonts w:asciiTheme="majorHAnsi" w:eastAsiaTheme="minorHAnsi" w:hAnsiTheme="majorHAnsi" w:cstheme="minorBidi"/>
          <w:lang w:val="sv-SE"/>
        </w:rPr>
        <w:t>Sekreterare</w:t>
      </w:r>
    </w:p>
    <w:p w:rsidR="00C001A3" w:rsidRPr="00850EB7" w:rsidRDefault="00C001A3" w:rsidP="00C001A3">
      <w:pPr>
        <w:rPr>
          <w:rFonts w:asciiTheme="majorHAnsi" w:eastAsiaTheme="minorHAnsi" w:hAnsiTheme="majorHAnsi" w:cstheme="minorBidi"/>
          <w:lang w:val="sv-SE"/>
        </w:rPr>
      </w:pPr>
    </w:p>
    <w:p w:rsidR="00C001A3" w:rsidRPr="00816DB9" w:rsidRDefault="00C001A3" w:rsidP="00C001A3">
      <w:pPr>
        <w:rPr>
          <w:rFonts w:asciiTheme="majorHAnsi" w:eastAsiaTheme="minorHAnsi" w:hAnsiTheme="majorHAnsi" w:cstheme="minorBidi"/>
          <w:lang w:val="sv-SE"/>
        </w:rPr>
      </w:pPr>
    </w:p>
    <w:p w:rsidR="00717ED7" w:rsidRPr="00816DB9" w:rsidRDefault="00CE7EEA" w:rsidP="00CE7EEA">
      <w:pPr>
        <w:ind w:firstLine="1304"/>
        <w:rPr>
          <w:rFonts w:asciiTheme="majorHAnsi" w:eastAsiaTheme="minorHAnsi" w:hAnsiTheme="majorHAnsi" w:cstheme="minorBidi"/>
          <w:lang w:val="sv-SE"/>
        </w:rPr>
      </w:pPr>
      <w:r w:rsidRPr="00816DB9">
        <w:rPr>
          <w:rFonts w:asciiTheme="majorHAnsi" w:eastAsiaTheme="minorHAnsi" w:hAnsiTheme="majorHAnsi" w:cstheme="minorBidi"/>
          <w:lang w:val="sv-SE"/>
        </w:rPr>
        <w:t>/</w:t>
      </w:r>
      <w:r w:rsidR="003D11E3">
        <w:rPr>
          <w:rFonts w:asciiTheme="majorHAnsi" w:eastAsiaTheme="minorHAnsi" w:hAnsiTheme="majorHAnsi" w:cstheme="minorBidi"/>
          <w:lang w:val="sv-SE"/>
        </w:rPr>
        <w:t>Magnus Samuelsson</w:t>
      </w:r>
      <w:r w:rsidRPr="00816DB9">
        <w:rPr>
          <w:rFonts w:asciiTheme="majorHAnsi" w:eastAsiaTheme="minorHAnsi" w:hAnsiTheme="majorHAnsi" w:cstheme="minorBidi"/>
          <w:lang w:val="sv-SE"/>
        </w:rPr>
        <w:t>/</w:t>
      </w:r>
    </w:p>
    <w:p w:rsidR="00C001A3" w:rsidRPr="00816DB9" w:rsidRDefault="00F53896" w:rsidP="00F53896">
      <w:pPr>
        <w:rPr>
          <w:rFonts w:asciiTheme="majorHAnsi" w:hAnsiTheme="majorHAnsi"/>
        </w:rPr>
      </w:pPr>
      <w:bookmarkStart w:id="0" w:name="_GoBack"/>
      <w:bookmarkEnd w:id="0"/>
      <w:r>
        <w:rPr>
          <w:rFonts w:asciiTheme="majorHAnsi" w:hAnsiTheme="majorHAnsi"/>
        </w:rPr>
        <w:tab/>
        <w:t>Justerare</w:t>
      </w:r>
    </w:p>
    <w:sectPr w:rsidR="00C001A3" w:rsidRPr="00816DB9" w:rsidSect="00F53896">
      <w:pgSz w:w="11906" w:h="16838"/>
      <w:pgMar w:top="1134" w:right="1418" w:bottom="107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A95"/>
    <w:multiLevelType w:val="hybridMultilevel"/>
    <w:tmpl w:val="9E1AD678"/>
    <w:lvl w:ilvl="0" w:tplc="0ED2D32A">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
    <w:nsid w:val="0504165E"/>
    <w:multiLevelType w:val="hybridMultilevel"/>
    <w:tmpl w:val="19CAB40C"/>
    <w:lvl w:ilvl="0" w:tplc="9FE20A00">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
    <w:nsid w:val="06192783"/>
    <w:multiLevelType w:val="hybridMultilevel"/>
    <w:tmpl w:val="46EEA982"/>
    <w:lvl w:ilvl="0" w:tplc="B756EF9E">
      <w:start w:val="6"/>
      <w:numFmt w:val="bullet"/>
      <w:lvlText w:val="-"/>
      <w:lvlJc w:val="left"/>
      <w:pPr>
        <w:ind w:left="2025" w:hanging="360"/>
      </w:pPr>
      <w:rPr>
        <w:rFonts w:ascii="Cambria" w:eastAsiaTheme="minorHAnsi" w:hAnsi="Cambria" w:cstheme="minorBidi" w:hint="default"/>
        <w:u w:val="single"/>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
    <w:nsid w:val="06AE7327"/>
    <w:multiLevelType w:val="hybridMultilevel"/>
    <w:tmpl w:val="20EA08C8"/>
    <w:lvl w:ilvl="0" w:tplc="4F587336">
      <w:start w:val="1"/>
      <w:numFmt w:val="lowerLetter"/>
      <w:lvlText w:val="%1)"/>
      <w:lvlJc w:val="left"/>
      <w:pPr>
        <w:ind w:left="1665" w:hanging="360"/>
      </w:pPr>
      <w:rPr>
        <w:rFonts w:hint="default"/>
        <w:i/>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4">
    <w:nsid w:val="08A01494"/>
    <w:multiLevelType w:val="hybridMultilevel"/>
    <w:tmpl w:val="D2F6AE6C"/>
    <w:lvl w:ilvl="0" w:tplc="6E1ED48E">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nsid w:val="0DDF5039"/>
    <w:multiLevelType w:val="hybridMultilevel"/>
    <w:tmpl w:val="540244B4"/>
    <w:lvl w:ilvl="0" w:tplc="AF80355C">
      <w:start w:val="1"/>
      <w:numFmt w:val="lowerLetter"/>
      <w:lvlText w:val="%1)"/>
      <w:lvlJc w:val="left"/>
      <w:pPr>
        <w:ind w:left="1778" w:hanging="360"/>
      </w:pPr>
    </w:lvl>
    <w:lvl w:ilvl="1" w:tplc="041D0019">
      <w:start w:val="1"/>
      <w:numFmt w:val="decimal"/>
      <w:lvlText w:val="%2."/>
      <w:lvlJc w:val="left"/>
      <w:pPr>
        <w:tabs>
          <w:tab w:val="num" w:pos="1553"/>
        </w:tabs>
        <w:ind w:left="1553" w:hanging="360"/>
      </w:pPr>
    </w:lvl>
    <w:lvl w:ilvl="2" w:tplc="041D001B">
      <w:start w:val="1"/>
      <w:numFmt w:val="decimal"/>
      <w:lvlText w:val="%3."/>
      <w:lvlJc w:val="left"/>
      <w:pPr>
        <w:tabs>
          <w:tab w:val="num" w:pos="2273"/>
        </w:tabs>
        <w:ind w:left="2273" w:hanging="360"/>
      </w:pPr>
    </w:lvl>
    <w:lvl w:ilvl="3" w:tplc="041D000F">
      <w:start w:val="1"/>
      <w:numFmt w:val="decimal"/>
      <w:lvlText w:val="%4."/>
      <w:lvlJc w:val="left"/>
      <w:pPr>
        <w:tabs>
          <w:tab w:val="num" w:pos="2993"/>
        </w:tabs>
        <w:ind w:left="2993" w:hanging="360"/>
      </w:pPr>
    </w:lvl>
    <w:lvl w:ilvl="4" w:tplc="041D0019">
      <w:start w:val="1"/>
      <w:numFmt w:val="decimal"/>
      <w:lvlText w:val="%5."/>
      <w:lvlJc w:val="left"/>
      <w:pPr>
        <w:tabs>
          <w:tab w:val="num" w:pos="3713"/>
        </w:tabs>
        <w:ind w:left="3713" w:hanging="360"/>
      </w:pPr>
    </w:lvl>
    <w:lvl w:ilvl="5" w:tplc="041D001B">
      <w:start w:val="1"/>
      <w:numFmt w:val="decimal"/>
      <w:lvlText w:val="%6."/>
      <w:lvlJc w:val="left"/>
      <w:pPr>
        <w:tabs>
          <w:tab w:val="num" w:pos="4433"/>
        </w:tabs>
        <w:ind w:left="4433" w:hanging="360"/>
      </w:pPr>
    </w:lvl>
    <w:lvl w:ilvl="6" w:tplc="041D000F">
      <w:start w:val="1"/>
      <w:numFmt w:val="decimal"/>
      <w:lvlText w:val="%7."/>
      <w:lvlJc w:val="left"/>
      <w:pPr>
        <w:tabs>
          <w:tab w:val="num" w:pos="5153"/>
        </w:tabs>
        <w:ind w:left="5153" w:hanging="360"/>
      </w:pPr>
    </w:lvl>
    <w:lvl w:ilvl="7" w:tplc="041D0019">
      <w:start w:val="1"/>
      <w:numFmt w:val="decimal"/>
      <w:lvlText w:val="%8."/>
      <w:lvlJc w:val="left"/>
      <w:pPr>
        <w:tabs>
          <w:tab w:val="num" w:pos="5873"/>
        </w:tabs>
        <w:ind w:left="5873" w:hanging="360"/>
      </w:pPr>
    </w:lvl>
    <w:lvl w:ilvl="8" w:tplc="041D001B">
      <w:start w:val="1"/>
      <w:numFmt w:val="decimal"/>
      <w:lvlText w:val="%9."/>
      <w:lvlJc w:val="left"/>
      <w:pPr>
        <w:tabs>
          <w:tab w:val="num" w:pos="6593"/>
        </w:tabs>
        <w:ind w:left="6593" w:hanging="360"/>
      </w:pPr>
    </w:lvl>
  </w:abstractNum>
  <w:abstractNum w:abstractNumId="6">
    <w:nsid w:val="0F15557D"/>
    <w:multiLevelType w:val="hybridMultilevel"/>
    <w:tmpl w:val="FE06D6E2"/>
    <w:lvl w:ilvl="0" w:tplc="12862266">
      <w:start w:val="1"/>
      <w:numFmt w:val="lowerLetter"/>
      <w:lvlText w:val="%1)"/>
      <w:lvlJc w:val="left"/>
      <w:pPr>
        <w:ind w:left="1664" w:hanging="360"/>
      </w:pPr>
      <w:rPr>
        <w:rFonts w:hint="default"/>
        <w:b/>
        <w:i w:val="0"/>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7">
    <w:nsid w:val="100A0FE3"/>
    <w:multiLevelType w:val="hybridMultilevel"/>
    <w:tmpl w:val="D5D4B680"/>
    <w:lvl w:ilvl="0" w:tplc="ED2A2CB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8">
    <w:nsid w:val="10D85DAE"/>
    <w:multiLevelType w:val="hybridMultilevel"/>
    <w:tmpl w:val="69E04D74"/>
    <w:lvl w:ilvl="0" w:tplc="EBFCB514">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9">
    <w:nsid w:val="15645188"/>
    <w:multiLevelType w:val="hybridMultilevel"/>
    <w:tmpl w:val="CCEC2086"/>
    <w:lvl w:ilvl="0" w:tplc="20942312">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0">
    <w:nsid w:val="17F95B8C"/>
    <w:multiLevelType w:val="hybridMultilevel"/>
    <w:tmpl w:val="09484D1E"/>
    <w:lvl w:ilvl="0" w:tplc="FC6418B4">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1">
    <w:nsid w:val="1F7B7B8B"/>
    <w:multiLevelType w:val="hybridMultilevel"/>
    <w:tmpl w:val="540244B4"/>
    <w:lvl w:ilvl="0" w:tplc="AF80355C">
      <w:start w:val="1"/>
      <w:numFmt w:val="lowerLetter"/>
      <w:lvlText w:val="%1)"/>
      <w:lvlJc w:val="left"/>
      <w:pPr>
        <w:ind w:left="1665"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nsid w:val="298B6FC6"/>
    <w:multiLevelType w:val="hybridMultilevel"/>
    <w:tmpl w:val="20EA08C8"/>
    <w:lvl w:ilvl="0" w:tplc="4F587336">
      <w:start w:val="1"/>
      <w:numFmt w:val="lowerLetter"/>
      <w:lvlText w:val="%1)"/>
      <w:lvlJc w:val="left"/>
      <w:pPr>
        <w:ind w:left="1665" w:hanging="360"/>
      </w:pPr>
      <w:rPr>
        <w:rFonts w:hint="default"/>
        <w:i/>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3">
    <w:nsid w:val="2D024F7A"/>
    <w:multiLevelType w:val="hybridMultilevel"/>
    <w:tmpl w:val="41443714"/>
    <w:lvl w:ilvl="0" w:tplc="03B46690">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4">
    <w:nsid w:val="2E2621B5"/>
    <w:multiLevelType w:val="hybridMultilevel"/>
    <w:tmpl w:val="43EABFDE"/>
    <w:lvl w:ilvl="0" w:tplc="03B46690">
      <w:start w:val="1"/>
      <w:numFmt w:val="lowerLetter"/>
      <w:lvlText w:val="%1)"/>
      <w:lvlJc w:val="left"/>
      <w:pPr>
        <w:ind w:left="1665" w:hanging="360"/>
      </w:pPr>
      <w:rPr>
        <w:rFonts w:hint="default"/>
        <w:i w:val="0"/>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5">
    <w:nsid w:val="2E3016AE"/>
    <w:multiLevelType w:val="hybridMultilevel"/>
    <w:tmpl w:val="BA283ADC"/>
    <w:lvl w:ilvl="0" w:tplc="13842F08">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6">
    <w:nsid w:val="2F370EFC"/>
    <w:multiLevelType w:val="hybridMultilevel"/>
    <w:tmpl w:val="27508FDA"/>
    <w:lvl w:ilvl="0" w:tplc="8CAE81AC">
      <w:start w:val="1"/>
      <w:numFmt w:val="bullet"/>
      <w:lvlText w:val="-"/>
      <w:lvlJc w:val="left"/>
      <w:pPr>
        <w:ind w:left="1665" w:hanging="360"/>
      </w:pPr>
      <w:rPr>
        <w:rFonts w:ascii="Cambria" w:eastAsiaTheme="minorHAnsi" w:hAnsi="Cambria" w:cstheme="minorBidi"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7">
    <w:nsid w:val="312638C6"/>
    <w:multiLevelType w:val="hybridMultilevel"/>
    <w:tmpl w:val="4A586FC0"/>
    <w:lvl w:ilvl="0" w:tplc="B748B946">
      <w:start w:val="1"/>
      <w:numFmt w:val="lowerLetter"/>
      <w:lvlText w:val="%1)"/>
      <w:lvlJc w:val="left"/>
      <w:pPr>
        <w:ind w:left="1665" w:hanging="360"/>
      </w:pPr>
      <w:rPr>
        <w:b w:val="0"/>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8">
    <w:nsid w:val="32CC6A58"/>
    <w:multiLevelType w:val="hybridMultilevel"/>
    <w:tmpl w:val="E0D27A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3CD0095"/>
    <w:multiLevelType w:val="hybridMultilevel"/>
    <w:tmpl w:val="43EABFDE"/>
    <w:lvl w:ilvl="0" w:tplc="03B46690">
      <w:start w:val="1"/>
      <w:numFmt w:val="lowerLetter"/>
      <w:lvlText w:val="%1)"/>
      <w:lvlJc w:val="left"/>
      <w:pPr>
        <w:ind w:left="1665" w:hanging="360"/>
      </w:pPr>
      <w:rPr>
        <w:rFonts w:hint="default"/>
        <w:i w:val="0"/>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0">
    <w:nsid w:val="37190621"/>
    <w:multiLevelType w:val="hybridMultilevel"/>
    <w:tmpl w:val="540244B4"/>
    <w:lvl w:ilvl="0" w:tplc="AF80355C">
      <w:start w:val="1"/>
      <w:numFmt w:val="lowerLetter"/>
      <w:lvlText w:val="%1)"/>
      <w:lvlJc w:val="left"/>
      <w:pPr>
        <w:ind w:left="1665"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1">
    <w:nsid w:val="3A521F43"/>
    <w:multiLevelType w:val="hybridMultilevel"/>
    <w:tmpl w:val="F0382D92"/>
    <w:lvl w:ilvl="0" w:tplc="5EFED286">
      <w:start w:val="1"/>
      <w:numFmt w:val="decimal"/>
      <w:lvlText w:val="%1)"/>
      <w:lvlJc w:val="left"/>
      <w:pPr>
        <w:ind w:left="2025" w:hanging="360"/>
      </w:pPr>
      <w:rPr>
        <w:rFonts w:hint="default"/>
      </w:r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22">
    <w:nsid w:val="3B9D32BA"/>
    <w:multiLevelType w:val="hybridMultilevel"/>
    <w:tmpl w:val="4C0A7D92"/>
    <w:lvl w:ilvl="0" w:tplc="DB2CE26E">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3">
    <w:nsid w:val="3F2E7E3E"/>
    <w:multiLevelType w:val="hybridMultilevel"/>
    <w:tmpl w:val="540244B4"/>
    <w:lvl w:ilvl="0" w:tplc="AF80355C">
      <w:start w:val="1"/>
      <w:numFmt w:val="lowerLetter"/>
      <w:lvlText w:val="%1)"/>
      <w:lvlJc w:val="left"/>
      <w:pPr>
        <w:ind w:left="1665"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4">
    <w:nsid w:val="406D69B9"/>
    <w:multiLevelType w:val="hybridMultilevel"/>
    <w:tmpl w:val="2D50D768"/>
    <w:lvl w:ilvl="0" w:tplc="8F647836">
      <w:start w:val="1"/>
      <w:numFmt w:val="lowerLetter"/>
      <w:lvlText w:val="%1)"/>
      <w:lvlJc w:val="left"/>
      <w:pPr>
        <w:ind w:left="1665" w:hanging="360"/>
      </w:pPr>
      <w:rPr>
        <w:rFonts w:hint="default"/>
      </w:rPr>
    </w:lvl>
    <w:lvl w:ilvl="1" w:tplc="041D0019">
      <w:start w:val="1"/>
      <w:numFmt w:val="lowerLetter"/>
      <w:lvlText w:val="%2."/>
      <w:lvlJc w:val="left"/>
      <w:pPr>
        <w:ind w:left="2385" w:hanging="360"/>
      </w:pPr>
    </w:lvl>
    <w:lvl w:ilvl="2" w:tplc="041D001B">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5">
    <w:nsid w:val="487164CC"/>
    <w:multiLevelType w:val="hybridMultilevel"/>
    <w:tmpl w:val="43EABFDE"/>
    <w:lvl w:ilvl="0" w:tplc="03B46690">
      <w:start w:val="1"/>
      <w:numFmt w:val="lowerLetter"/>
      <w:lvlText w:val="%1)"/>
      <w:lvlJc w:val="left"/>
      <w:pPr>
        <w:ind w:left="1665" w:hanging="360"/>
      </w:pPr>
      <w:rPr>
        <w:rFonts w:hint="default"/>
        <w:i w:val="0"/>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6">
    <w:nsid w:val="4ABA7954"/>
    <w:multiLevelType w:val="hybridMultilevel"/>
    <w:tmpl w:val="47B0A710"/>
    <w:lvl w:ilvl="0" w:tplc="3C1C6F54">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7">
    <w:nsid w:val="4B3F7977"/>
    <w:multiLevelType w:val="hybridMultilevel"/>
    <w:tmpl w:val="45AC2B62"/>
    <w:lvl w:ilvl="0" w:tplc="0B64485C">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8">
    <w:nsid w:val="4CEC3283"/>
    <w:multiLevelType w:val="hybridMultilevel"/>
    <w:tmpl w:val="4C409F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5238663B"/>
    <w:multiLevelType w:val="hybridMultilevel"/>
    <w:tmpl w:val="540244B4"/>
    <w:lvl w:ilvl="0" w:tplc="AF80355C">
      <w:start w:val="1"/>
      <w:numFmt w:val="lowerLetter"/>
      <w:lvlText w:val="%1)"/>
      <w:lvlJc w:val="left"/>
      <w:pPr>
        <w:ind w:left="1665"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0">
    <w:nsid w:val="54950D9C"/>
    <w:multiLevelType w:val="hybridMultilevel"/>
    <w:tmpl w:val="38C2D914"/>
    <w:lvl w:ilvl="0" w:tplc="3BB4CF02">
      <w:start w:val="1"/>
      <w:numFmt w:val="lowerLetter"/>
      <w:lvlText w:val="%1)"/>
      <w:lvlJc w:val="left"/>
      <w:pPr>
        <w:ind w:left="1665" w:hanging="360"/>
      </w:pPr>
      <w:rPr>
        <w:rFonts w:hint="default"/>
        <w:b/>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1">
    <w:nsid w:val="594B65E3"/>
    <w:multiLevelType w:val="hybridMultilevel"/>
    <w:tmpl w:val="F906096C"/>
    <w:lvl w:ilvl="0" w:tplc="12164D90">
      <w:numFmt w:val="bullet"/>
      <w:lvlText w:val="-"/>
      <w:lvlJc w:val="left"/>
      <w:pPr>
        <w:ind w:left="1665" w:hanging="360"/>
      </w:pPr>
      <w:rPr>
        <w:rFonts w:ascii="Cambria" w:eastAsiaTheme="minorHAnsi" w:hAnsi="Cambria" w:cstheme="minorBidi" w:hint="default"/>
        <w:b/>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2">
    <w:nsid w:val="59E330CF"/>
    <w:multiLevelType w:val="hybridMultilevel"/>
    <w:tmpl w:val="AE2EB068"/>
    <w:lvl w:ilvl="0" w:tplc="9510F2D6">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3">
    <w:nsid w:val="5E7B5AFF"/>
    <w:multiLevelType w:val="hybridMultilevel"/>
    <w:tmpl w:val="41443714"/>
    <w:lvl w:ilvl="0" w:tplc="03B46690">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4">
    <w:nsid w:val="5E8F5B68"/>
    <w:multiLevelType w:val="hybridMultilevel"/>
    <w:tmpl w:val="941C828E"/>
    <w:lvl w:ilvl="0" w:tplc="D21AB426">
      <w:start w:val="1"/>
      <w:numFmt w:val="lowerLetter"/>
      <w:lvlText w:val="%1)"/>
      <w:lvlJc w:val="left"/>
      <w:pPr>
        <w:ind w:left="1665" w:hanging="360"/>
      </w:pPr>
      <w:rPr>
        <w:rFonts w:hint="default"/>
      </w:rPr>
    </w:lvl>
    <w:lvl w:ilvl="1" w:tplc="041D0019">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5">
    <w:nsid w:val="5F3B15B2"/>
    <w:multiLevelType w:val="hybridMultilevel"/>
    <w:tmpl w:val="90E2B230"/>
    <w:lvl w:ilvl="0" w:tplc="CEDC65BE">
      <w:start w:val="6"/>
      <w:numFmt w:val="bullet"/>
      <w:lvlText w:val="-"/>
      <w:lvlJc w:val="left"/>
      <w:pPr>
        <w:ind w:left="2025" w:hanging="360"/>
      </w:pPr>
      <w:rPr>
        <w:rFonts w:ascii="Cambria" w:eastAsiaTheme="minorHAnsi" w:hAnsi="Cambria" w:cstheme="minorBidi"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6">
    <w:nsid w:val="61F40F13"/>
    <w:multiLevelType w:val="hybridMultilevel"/>
    <w:tmpl w:val="5E6E1C28"/>
    <w:lvl w:ilvl="0" w:tplc="F2EE4DF0">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7">
    <w:nsid w:val="61F70967"/>
    <w:multiLevelType w:val="hybridMultilevel"/>
    <w:tmpl w:val="E4E268AE"/>
    <w:lvl w:ilvl="0" w:tplc="29806F78">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8">
    <w:nsid w:val="62E8288D"/>
    <w:multiLevelType w:val="hybridMultilevel"/>
    <w:tmpl w:val="94E6A748"/>
    <w:lvl w:ilvl="0" w:tplc="8E3AB516">
      <w:start w:val="1"/>
      <w:numFmt w:val="low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9">
    <w:nsid w:val="65D97911"/>
    <w:multiLevelType w:val="hybridMultilevel"/>
    <w:tmpl w:val="5260AADA"/>
    <w:lvl w:ilvl="0" w:tplc="756872A2">
      <w:start w:val="1"/>
      <w:numFmt w:val="lowerLetter"/>
      <w:lvlText w:val="%1)"/>
      <w:lvlJc w:val="left"/>
      <w:pPr>
        <w:ind w:left="1494" w:hanging="360"/>
      </w:pPr>
      <w:rPr>
        <w:rFonts w:hint="default"/>
      </w:rPr>
    </w:lvl>
    <w:lvl w:ilvl="1" w:tplc="041D0019">
      <w:start w:val="1"/>
      <w:numFmt w:val="lowerLetter"/>
      <w:lvlText w:val="%2."/>
      <w:lvlJc w:val="left"/>
      <w:pPr>
        <w:ind w:left="2356" w:hanging="360"/>
      </w:pPr>
    </w:lvl>
    <w:lvl w:ilvl="2" w:tplc="041D001B" w:tentative="1">
      <w:start w:val="1"/>
      <w:numFmt w:val="lowerRoman"/>
      <w:lvlText w:val="%3."/>
      <w:lvlJc w:val="right"/>
      <w:pPr>
        <w:ind w:left="3076" w:hanging="180"/>
      </w:pPr>
    </w:lvl>
    <w:lvl w:ilvl="3" w:tplc="041D000F" w:tentative="1">
      <w:start w:val="1"/>
      <w:numFmt w:val="decimal"/>
      <w:lvlText w:val="%4."/>
      <w:lvlJc w:val="left"/>
      <w:pPr>
        <w:ind w:left="3796" w:hanging="360"/>
      </w:pPr>
    </w:lvl>
    <w:lvl w:ilvl="4" w:tplc="041D0019" w:tentative="1">
      <w:start w:val="1"/>
      <w:numFmt w:val="lowerLetter"/>
      <w:lvlText w:val="%5."/>
      <w:lvlJc w:val="left"/>
      <w:pPr>
        <w:ind w:left="4516" w:hanging="360"/>
      </w:pPr>
    </w:lvl>
    <w:lvl w:ilvl="5" w:tplc="041D001B" w:tentative="1">
      <w:start w:val="1"/>
      <w:numFmt w:val="lowerRoman"/>
      <w:lvlText w:val="%6."/>
      <w:lvlJc w:val="right"/>
      <w:pPr>
        <w:ind w:left="5236" w:hanging="180"/>
      </w:pPr>
    </w:lvl>
    <w:lvl w:ilvl="6" w:tplc="041D000F" w:tentative="1">
      <w:start w:val="1"/>
      <w:numFmt w:val="decimal"/>
      <w:lvlText w:val="%7."/>
      <w:lvlJc w:val="left"/>
      <w:pPr>
        <w:ind w:left="5956" w:hanging="360"/>
      </w:pPr>
    </w:lvl>
    <w:lvl w:ilvl="7" w:tplc="041D0019" w:tentative="1">
      <w:start w:val="1"/>
      <w:numFmt w:val="lowerLetter"/>
      <w:lvlText w:val="%8."/>
      <w:lvlJc w:val="left"/>
      <w:pPr>
        <w:ind w:left="6676" w:hanging="360"/>
      </w:pPr>
    </w:lvl>
    <w:lvl w:ilvl="8" w:tplc="041D001B" w:tentative="1">
      <w:start w:val="1"/>
      <w:numFmt w:val="lowerRoman"/>
      <w:lvlText w:val="%9."/>
      <w:lvlJc w:val="right"/>
      <w:pPr>
        <w:ind w:left="7396" w:hanging="180"/>
      </w:pPr>
    </w:lvl>
  </w:abstractNum>
  <w:abstractNum w:abstractNumId="40">
    <w:nsid w:val="6C8B6D6D"/>
    <w:multiLevelType w:val="hybridMultilevel"/>
    <w:tmpl w:val="A0DE0E88"/>
    <w:lvl w:ilvl="0" w:tplc="11E25484">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CFE1F5B"/>
    <w:multiLevelType w:val="hybridMultilevel"/>
    <w:tmpl w:val="DC32F36E"/>
    <w:lvl w:ilvl="0" w:tplc="C9D0D02C">
      <w:start w:val="1"/>
      <w:numFmt w:val="lowerLetter"/>
      <w:lvlText w:val="%1)"/>
      <w:lvlJc w:val="left"/>
      <w:pPr>
        <w:ind w:left="1664" w:hanging="360"/>
      </w:pPr>
      <w:rPr>
        <w:rFonts w:hint="default"/>
        <w:i/>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42">
    <w:nsid w:val="713832A6"/>
    <w:multiLevelType w:val="hybridMultilevel"/>
    <w:tmpl w:val="1F787E6A"/>
    <w:lvl w:ilvl="0" w:tplc="1BB8B430">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43">
    <w:nsid w:val="79F20069"/>
    <w:multiLevelType w:val="hybridMultilevel"/>
    <w:tmpl w:val="EB909D38"/>
    <w:lvl w:ilvl="0" w:tplc="F6302B48">
      <w:start w:val="5"/>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44">
    <w:nsid w:val="7B216112"/>
    <w:multiLevelType w:val="hybridMultilevel"/>
    <w:tmpl w:val="1780F8A8"/>
    <w:lvl w:ilvl="0" w:tplc="0930EE42">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45">
    <w:nsid w:val="7B555132"/>
    <w:multiLevelType w:val="hybridMultilevel"/>
    <w:tmpl w:val="BEB237F4"/>
    <w:lvl w:ilvl="0" w:tplc="312E2702">
      <w:start w:val="1"/>
      <w:numFmt w:val="decimal"/>
      <w:lvlText w:val="%1)"/>
      <w:lvlJc w:val="left"/>
      <w:pPr>
        <w:ind w:left="1665" w:hanging="360"/>
      </w:pPr>
      <w:rPr>
        <w:rFonts w:hint="default"/>
        <w:b/>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46">
    <w:nsid w:val="7C4526E6"/>
    <w:multiLevelType w:val="hybridMultilevel"/>
    <w:tmpl w:val="A274D0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9"/>
  </w:num>
  <w:num w:numId="2">
    <w:abstractNumId w:val="15"/>
  </w:num>
  <w:num w:numId="3">
    <w:abstractNumId w:val="2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5"/>
  </w:num>
  <w:num w:numId="10">
    <w:abstractNumId w:val="23"/>
  </w:num>
  <w:num w:numId="11">
    <w:abstractNumId w:val="2"/>
  </w:num>
  <w:num w:numId="12">
    <w:abstractNumId w:val="35"/>
  </w:num>
  <w:num w:numId="13">
    <w:abstractNumId w:val="20"/>
  </w:num>
  <w:num w:numId="14">
    <w:abstractNumId w:val="27"/>
  </w:num>
  <w:num w:numId="15">
    <w:abstractNumId w:val="22"/>
  </w:num>
  <w:num w:numId="16">
    <w:abstractNumId w:val="38"/>
  </w:num>
  <w:num w:numId="17">
    <w:abstractNumId w:val="8"/>
  </w:num>
  <w:num w:numId="18">
    <w:abstractNumId w:val="12"/>
  </w:num>
  <w:num w:numId="19">
    <w:abstractNumId w:val="1"/>
  </w:num>
  <w:num w:numId="20">
    <w:abstractNumId w:val="6"/>
  </w:num>
  <w:num w:numId="21">
    <w:abstractNumId w:val="9"/>
  </w:num>
  <w:num w:numId="22">
    <w:abstractNumId w:val="36"/>
  </w:num>
  <w:num w:numId="23">
    <w:abstractNumId w:val="10"/>
  </w:num>
  <w:num w:numId="24">
    <w:abstractNumId w:val="46"/>
  </w:num>
  <w:num w:numId="25">
    <w:abstractNumId w:val="13"/>
  </w:num>
  <w:num w:numId="26">
    <w:abstractNumId w:val="30"/>
  </w:num>
  <w:num w:numId="27">
    <w:abstractNumId w:val="33"/>
  </w:num>
  <w:num w:numId="28">
    <w:abstractNumId w:val="14"/>
  </w:num>
  <w:num w:numId="29">
    <w:abstractNumId w:val="3"/>
  </w:num>
  <w:num w:numId="30">
    <w:abstractNumId w:val="37"/>
  </w:num>
  <w:num w:numId="31">
    <w:abstractNumId w:val="28"/>
  </w:num>
  <w:num w:numId="32">
    <w:abstractNumId w:val="18"/>
  </w:num>
  <w:num w:numId="33">
    <w:abstractNumId w:val="21"/>
  </w:num>
  <w:num w:numId="34">
    <w:abstractNumId w:val="25"/>
  </w:num>
  <w:num w:numId="35">
    <w:abstractNumId w:val="19"/>
  </w:num>
  <w:num w:numId="36">
    <w:abstractNumId w:val="41"/>
  </w:num>
  <w:num w:numId="37">
    <w:abstractNumId w:val="42"/>
  </w:num>
  <w:num w:numId="38">
    <w:abstractNumId w:val="31"/>
  </w:num>
  <w:num w:numId="39">
    <w:abstractNumId w:val="43"/>
  </w:num>
  <w:num w:numId="40">
    <w:abstractNumId w:val="34"/>
  </w:num>
  <w:num w:numId="41">
    <w:abstractNumId w:val="4"/>
  </w:num>
  <w:num w:numId="42">
    <w:abstractNumId w:val="0"/>
  </w:num>
  <w:num w:numId="43">
    <w:abstractNumId w:val="40"/>
  </w:num>
  <w:num w:numId="44">
    <w:abstractNumId w:val="7"/>
  </w:num>
  <w:num w:numId="45">
    <w:abstractNumId w:val="45"/>
  </w:num>
  <w:num w:numId="46">
    <w:abstractNumId w:val="16"/>
  </w:num>
  <w:num w:numId="47">
    <w:abstractNumId w:val="32"/>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20"/>
  <w:displayHorizontalDrawingGridEvery w:val="2"/>
  <w:characterSpacingControl w:val="doNotCompress"/>
  <w:compat/>
  <w:rsids>
    <w:rsidRoot w:val="00C001A3"/>
    <w:rsid w:val="00002673"/>
    <w:rsid w:val="00003183"/>
    <w:rsid w:val="00003208"/>
    <w:rsid w:val="00015C66"/>
    <w:rsid w:val="00020C78"/>
    <w:rsid w:val="00024D07"/>
    <w:rsid w:val="00026146"/>
    <w:rsid w:val="00027BA3"/>
    <w:rsid w:val="00037EA9"/>
    <w:rsid w:val="00040FCE"/>
    <w:rsid w:val="00044A89"/>
    <w:rsid w:val="000450CA"/>
    <w:rsid w:val="00046550"/>
    <w:rsid w:val="00050179"/>
    <w:rsid w:val="00056187"/>
    <w:rsid w:val="00057EF9"/>
    <w:rsid w:val="00082673"/>
    <w:rsid w:val="00087DB9"/>
    <w:rsid w:val="000951DF"/>
    <w:rsid w:val="000A088F"/>
    <w:rsid w:val="000A1288"/>
    <w:rsid w:val="000B30A6"/>
    <w:rsid w:val="000B6504"/>
    <w:rsid w:val="000C086D"/>
    <w:rsid w:val="000C6C51"/>
    <w:rsid w:val="000D17CD"/>
    <w:rsid w:val="000D2AF0"/>
    <w:rsid w:val="000D6D04"/>
    <w:rsid w:val="000E0A38"/>
    <w:rsid w:val="000E24C8"/>
    <w:rsid w:val="000E605E"/>
    <w:rsid w:val="000F1B19"/>
    <w:rsid w:val="000F2294"/>
    <w:rsid w:val="000F45D5"/>
    <w:rsid w:val="000F6006"/>
    <w:rsid w:val="00100031"/>
    <w:rsid w:val="00102793"/>
    <w:rsid w:val="001117A6"/>
    <w:rsid w:val="00116CF7"/>
    <w:rsid w:val="00120164"/>
    <w:rsid w:val="00125754"/>
    <w:rsid w:val="00125F06"/>
    <w:rsid w:val="0013067E"/>
    <w:rsid w:val="00134778"/>
    <w:rsid w:val="001364E3"/>
    <w:rsid w:val="001419F4"/>
    <w:rsid w:val="00147007"/>
    <w:rsid w:val="00154045"/>
    <w:rsid w:val="00155A07"/>
    <w:rsid w:val="001758F3"/>
    <w:rsid w:val="00184B52"/>
    <w:rsid w:val="00184DEB"/>
    <w:rsid w:val="00194400"/>
    <w:rsid w:val="0019501C"/>
    <w:rsid w:val="001C346F"/>
    <w:rsid w:val="001C4471"/>
    <w:rsid w:val="0020482A"/>
    <w:rsid w:val="002058E6"/>
    <w:rsid w:val="0021043C"/>
    <w:rsid w:val="0021710F"/>
    <w:rsid w:val="00217F31"/>
    <w:rsid w:val="00220B89"/>
    <w:rsid w:val="002231BD"/>
    <w:rsid w:val="00225E65"/>
    <w:rsid w:val="00232EAF"/>
    <w:rsid w:val="00235268"/>
    <w:rsid w:val="00236A98"/>
    <w:rsid w:val="0023704B"/>
    <w:rsid w:val="00241E8B"/>
    <w:rsid w:val="00243FF9"/>
    <w:rsid w:val="002447AB"/>
    <w:rsid w:val="00247B56"/>
    <w:rsid w:val="002544B1"/>
    <w:rsid w:val="002559F6"/>
    <w:rsid w:val="00262761"/>
    <w:rsid w:val="00262E3B"/>
    <w:rsid w:val="00266780"/>
    <w:rsid w:val="00291F6F"/>
    <w:rsid w:val="00297A35"/>
    <w:rsid w:val="002A2597"/>
    <w:rsid w:val="002B287C"/>
    <w:rsid w:val="002B38B9"/>
    <w:rsid w:val="002B4129"/>
    <w:rsid w:val="002B7383"/>
    <w:rsid w:val="002C0B97"/>
    <w:rsid w:val="002C57F8"/>
    <w:rsid w:val="002D130C"/>
    <w:rsid w:val="002E681E"/>
    <w:rsid w:val="002E7A16"/>
    <w:rsid w:val="002F1D37"/>
    <w:rsid w:val="002F37DF"/>
    <w:rsid w:val="002F39FE"/>
    <w:rsid w:val="0030780F"/>
    <w:rsid w:val="0030788B"/>
    <w:rsid w:val="00316AE7"/>
    <w:rsid w:val="00317CDF"/>
    <w:rsid w:val="003240EB"/>
    <w:rsid w:val="00332A24"/>
    <w:rsid w:val="00333855"/>
    <w:rsid w:val="003343AE"/>
    <w:rsid w:val="00340453"/>
    <w:rsid w:val="00351955"/>
    <w:rsid w:val="00370712"/>
    <w:rsid w:val="003A0839"/>
    <w:rsid w:val="003A2A6D"/>
    <w:rsid w:val="003B3D8F"/>
    <w:rsid w:val="003B4BD8"/>
    <w:rsid w:val="003D11E3"/>
    <w:rsid w:val="003E37DC"/>
    <w:rsid w:val="003E4DC8"/>
    <w:rsid w:val="003E66C2"/>
    <w:rsid w:val="003F7AE0"/>
    <w:rsid w:val="004037D9"/>
    <w:rsid w:val="004061CA"/>
    <w:rsid w:val="00426FD5"/>
    <w:rsid w:val="00432323"/>
    <w:rsid w:val="004367B0"/>
    <w:rsid w:val="00450C8C"/>
    <w:rsid w:val="00452062"/>
    <w:rsid w:val="004540E8"/>
    <w:rsid w:val="00457B12"/>
    <w:rsid w:val="00464F12"/>
    <w:rsid w:val="0047237D"/>
    <w:rsid w:val="00472987"/>
    <w:rsid w:val="00475F1E"/>
    <w:rsid w:val="004802C5"/>
    <w:rsid w:val="00482DD5"/>
    <w:rsid w:val="004A29EB"/>
    <w:rsid w:val="004A55B3"/>
    <w:rsid w:val="004A7169"/>
    <w:rsid w:val="004A7F7C"/>
    <w:rsid w:val="004D1219"/>
    <w:rsid w:val="004D3F36"/>
    <w:rsid w:val="004D60E3"/>
    <w:rsid w:val="004E2B0F"/>
    <w:rsid w:val="004E698A"/>
    <w:rsid w:val="005111DD"/>
    <w:rsid w:val="00514476"/>
    <w:rsid w:val="00515C95"/>
    <w:rsid w:val="00537878"/>
    <w:rsid w:val="00537887"/>
    <w:rsid w:val="0054515F"/>
    <w:rsid w:val="005451F8"/>
    <w:rsid w:val="00556A56"/>
    <w:rsid w:val="00562F3C"/>
    <w:rsid w:val="005702AC"/>
    <w:rsid w:val="00576BF5"/>
    <w:rsid w:val="00582566"/>
    <w:rsid w:val="00582946"/>
    <w:rsid w:val="005854EE"/>
    <w:rsid w:val="005A3997"/>
    <w:rsid w:val="005A3DAF"/>
    <w:rsid w:val="005D2269"/>
    <w:rsid w:val="005D6B31"/>
    <w:rsid w:val="005D6B67"/>
    <w:rsid w:val="005E1CBA"/>
    <w:rsid w:val="005E2669"/>
    <w:rsid w:val="005F6502"/>
    <w:rsid w:val="005F6D83"/>
    <w:rsid w:val="005F7D98"/>
    <w:rsid w:val="00605D86"/>
    <w:rsid w:val="0061238A"/>
    <w:rsid w:val="00620B03"/>
    <w:rsid w:val="00622722"/>
    <w:rsid w:val="006251E4"/>
    <w:rsid w:val="00627F12"/>
    <w:rsid w:val="00640039"/>
    <w:rsid w:val="0064695F"/>
    <w:rsid w:val="00663C37"/>
    <w:rsid w:val="006702A5"/>
    <w:rsid w:val="00672C5B"/>
    <w:rsid w:val="00673BBF"/>
    <w:rsid w:val="00696810"/>
    <w:rsid w:val="006977BA"/>
    <w:rsid w:val="006B0A53"/>
    <w:rsid w:val="006C08F8"/>
    <w:rsid w:val="006C6007"/>
    <w:rsid w:val="006D65D4"/>
    <w:rsid w:val="006E2924"/>
    <w:rsid w:val="006E5A4F"/>
    <w:rsid w:val="006F3D75"/>
    <w:rsid w:val="006F426A"/>
    <w:rsid w:val="006F7B07"/>
    <w:rsid w:val="007030FF"/>
    <w:rsid w:val="007044B3"/>
    <w:rsid w:val="00707308"/>
    <w:rsid w:val="00707A12"/>
    <w:rsid w:val="00712799"/>
    <w:rsid w:val="00717ED7"/>
    <w:rsid w:val="00725669"/>
    <w:rsid w:val="00730C59"/>
    <w:rsid w:val="00741149"/>
    <w:rsid w:val="007510ED"/>
    <w:rsid w:val="0075419F"/>
    <w:rsid w:val="00756905"/>
    <w:rsid w:val="00756F80"/>
    <w:rsid w:val="00757413"/>
    <w:rsid w:val="00763CDF"/>
    <w:rsid w:val="00765103"/>
    <w:rsid w:val="007709E1"/>
    <w:rsid w:val="00776080"/>
    <w:rsid w:val="007842B9"/>
    <w:rsid w:val="00785110"/>
    <w:rsid w:val="00786A1A"/>
    <w:rsid w:val="00786F8C"/>
    <w:rsid w:val="0079143D"/>
    <w:rsid w:val="007A2C87"/>
    <w:rsid w:val="007A2D05"/>
    <w:rsid w:val="007C6D48"/>
    <w:rsid w:val="007E28E3"/>
    <w:rsid w:val="007E37F5"/>
    <w:rsid w:val="007E4594"/>
    <w:rsid w:val="0080752F"/>
    <w:rsid w:val="008110AD"/>
    <w:rsid w:val="00816DB9"/>
    <w:rsid w:val="008177B0"/>
    <w:rsid w:val="00823F5E"/>
    <w:rsid w:val="008256FD"/>
    <w:rsid w:val="00825AFC"/>
    <w:rsid w:val="00825C70"/>
    <w:rsid w:val="00827DEF"/>
    <w:rsid w:val="00837F81"/>
    <w:rsid w:val="0084782A"/>
    <w:rsid w:val="00851ECF"/>
    <w:rsid w:val="00862006"/>
    <w:rsid w:val="008622DC"/>
    <w:rsid w:val="00870F5A"/>
    <w:rsid w:val="00875B38"/>
    <w:rsid w:val="00880E8D"/>
    <w:rsid w:val="0088158B"/>
    <w:rsid w:val="0088347B"/>
    <w:rsid w:val="0089353B"/>
    <w:rsid w:val="00893E81"/>
    <w:rsid w:val="008947CE"/>
    <w:rsid w:val="008A559D"/>
    <w:rsid w:val="008B504C"/>
    <w:rsid w:val="008C2202"/>
    <w:rsid w:val="008C4977"/>
    <w:rsid w:val="008C4A21"/>
    <w:rsid w:val="008D1658"/>
    <w:rsid w:val="008E6784"/>
    <w:rsid w:val="008E76FC"/>
    <w:rsid w:val="008F678B"/>
    <w:rsid w:val="009106D4"/>
    <w:rsid w:val="009170FA"/>
    <w:rsid w:val="00917C05"/>
    <w:rsid w:val="009214B4"/>
    <w:rsid w:val="0092489E"/>
    <w:rsid w:val="009261F5"/>
    <w:rsid w:val="00926A18"/>
    <w:rsid w:val="00932531"/>
    <w:rsid w:val="009326E2"/>
    <w:rsid w:val="0094105C"/>
    <w:rsid w:val="00951B2B"/>
    <w:rsid w:val="009556E5"/>
    <w:rsid w:val="00962973"/>
    <w:rsid w:val="00971BAC"/>
    <w:rsid w:val="00975DDE"/>
    <w:rsid w:val="00977812"/>
    <w:rsid w:val="00981C98"/>
    <w:rsid w:val="00983341"/>
    <w:rsid w:val="00985E90"/>
    <w:rsid w:val="00992221"/>
    <w:rsid w:val="00994B6B"/>
    <w:rsid w:val="00995FE8"/>
    <w:rsid w:val="00996C51"/>
    <w:rsid w:val="009A14F2"/>
    <w:rsid w:val="009A523C"/>
    <w:rsid w:val="009A5F7A"/>
    <w:rsid w:val="009B4931"/>
    <w:rsid w:val="009C4F04"/>
    <w:rsid w:val="009C6F71"/>
    <w:rsid w:val="009D290A"/>
    <w:rsid w:val="009D6BE6"/>
    <w:rsid w:val="009E622B"/>
    <w:rsid w:val="009E70AF"/>
    <w:rsid w:val="009F4A44"/>
    <w:rsid w:val="00A0053F"/>
    <w:rsid w:val="00A05639"/>
    <w:rsid w:val="00A13B76"/>
    <w:rsid w:val="00A23446"/>
    <w:rsid w:val="00A23EA9"/>
    <w:rsid w:val="00A27647"/>
    <w:rsid w:val="00A356B2"/>
    <w:rsid w:val="00A37DFA"/>
    <w:rsid w:val="00A403D9"/>
    <w:rsid w:val="00A438AF"/>
    <w:rsid w:val="00A44544"/>
    <w:rsid w:val="00A5434C"/>
    <w:rsid w:val="00A56C0F"/>
    <w:rsid w:val="00A65241"/>
    <w:rsid w:val="00A668AA"/>
    <w:rsid w:val="00A76811"/>
    <w:rsid w:val="00A76D0D"/>
    <w:rsid w:val="00A849EC"/>
    <w:rsid w:val="00A86B57"/>
    <w:rsid w:val="00A9109B"/>
    <w:rsid w:val="00A92B02"/>
    <w:rsid w:val="00A95E83"/>
    <w:rsid w:val="00A97530"/>
    <w:rsid w:val="00A97EB1"/>
    <w:rsid w:val="00AA1947"/>
    <w:rsid w:val="00AA6007"/>
    <w:rsid w:val="00AA74EA"/>
    <w:rsid w:val="00AB0814"/>
    <w:rsid w:val="00AB3482"/>
    <w:rsid w:val="00AB6165"/>
    <w:rsid w:val="00AB72E7"/>
    <w:rsid w:val="00AC370E"/>
    <w:rsid w:val="00AC3794"/>
    <w:rsid w:val="00AD2730"/>
    <w:rsid w:val="00AD4275"/>
    <w:rsid w:val="00AD7890"/>
    <w:rsid w:val="00AE13A0"/>
    <w:rsid w:val="00AE4A9B"/>
    <w:rsid w:val="00AF618F"/>
    <w:rsid w:val="00B106A4"/>
    <w:rsid w:val="00B11A41"/>
    <w:rsid w:val="00B129D5"/>
    <w:rsid w:val="00B132A9"/>
    <w:rsid w:val="00B13E66"/>
    <w:rsid w:val="00B148EC"/>
    <w:rsid w:val="00B2156C"/>
    <w:rsid w:val="00B21B65"/>
    <w:rsid w:val="00B356FC"/>
    <w:rsid w:val="00B37C60"/>
    <w:rsid w:val="00B43DE9"/>
    <w:rsid w:val="00B504B0"/>
    <w:rsid w:val="00B529E7"/>
    <w:rsid w:val="00B53665"/>
    <w:rsid w:val="00B6184D"/>
    <w:rsid w:val="00B64993"/>
    <w:rsid w:val="00B73945"/>
    <w:rsid w:val="00B75446"/>
    <w:rsid w:val="00B81BC3"/>
    <w:rsid w:val="00B86FFD"/>
    <w:rsid w:val="00B95FEA"/>
    <w:rsid w:val="00B97494"/>
    <w:rsid w:val="00BA0221"/>
    <w:rsid w:val="00BA1241"/>
    <w:rsid w:val="00BB42F9"/>
    <w:rsid w:val="00BB6C7D"/>
    <w:rsid w:val="00BC1C80"/>
    <w:rsid w:val="00BD1411"/>
    <w:rsid w:val="00BE04E1"/>
    <w:rsid w:val="00BE6ABD"/>
    <w:rsid w:val="00BE6C3D"/>
    <w:rsid w:val="00BF7698"/>
    <w:rsid w:val="00C001A3"/>
    <w:rsid w:val="00C03297"/>
    <w:rsid w:val="00C153D4"/>
    <w:rsid w:val="00C15DAA"/>
    <w:rsid w:val="00C17026"/>
    <w:rsid w:val="00C203EB"/>
    <w:rsid w:val="00C3122B"/>
    <w:rsid w:val="00C44E0F"/>
    <w:rsid w:val="00C45490"/>
    <w:rsid w:val="00C45DA3"/>
    <w:rsid w:val="00C5195A"/>
    <w:rsid w:val="00C55C87"/>
    <w:rsid w:val="00C60F7C"/>
    <w:rsid w:val="00C75298"/>
    <w:rsid w:val="00C76666"/>
    <w:rsid w:val="00C80050"/>
    <w:rsid w:val="00C86B81"/>
    <w:rsid w:val="00C91841"/>
    <w:rsid w:val="00C978BA"/>
    <w:rsid w:val="00C97F8A"/>
    <w:rsid w:val="00CA0577"/>
    <w:rsid w:val="00CA0862"/>
    <w:rsid w:val="00CA5AD7"/>
    <w:rsid w:val="00CB5E1D"/>
    <w:rsid w:val="00CC3B5D"/>
    <w:rsid w:val="00CD4D61"/>
    <w:rsid w:val="00CE7EEA"/>
    <w:rsid w:val="00D054DB"/>
    <w:rsid w:val="00D149F7"/>
    <w:rsid w:val="00D260A6"/>
    <w:rsid w:val="00D33694"/>
    <w:rsid w:val="00D44BCA"/>
    <w:rsid w:val="00D54E8B"/>
    <w:rsid w:val="00D61576"/>
    <w:rsid w:val="00D65A71"/>
    <w:rsid w:val="00D67648"/>
    <w:rsid w:val="00D732EC"/>
    <w:rsid w:val="00D73811"/>
    <w:rsid w:val="00D94AEE"/>
    <w:rsid w:val="00D97877"/>
    <w:rsid w:val="00DB6712"/>
    <w:rsid w:val="00DB6AA6"/>
    <w:rsid w:val="00DC6ED5"/>
    <w:rsid w:val="00DD0245"/>
    <w:rsid w:val="00DE15AB"/>
    <w:rsid w:val="00DE1ACD"/>
    <w:rsid w:val="00E10B21"/>
    <w:rsid w:val="00E145CF"/>
    <w:rsid w:val="00E16B40"/>
    <w:rsid w:val="00E21849"/>
    <w:rsid w:val="00E27643"/>
    <w:rsid w:val="00E333CC"/>
    <w:rsid w:val="00E415A5"/>
    <w:rsid w:val="00E55562"/>
    <w:rsid w:val="00E56367"/>
    <w:rsid w:val="00E659F3"/>
    <w:rsid w:val="00E679AD"/>
    <w:rsid w:val="00E7545D"/>
    <w:rsid w:val="00E774D9"/>
    <w:rsid w:val="00E80AC8"/>
    <w:rsid w:val="00E80AE2"/>
    <w:rsid w:val="00E854F7"/>
    <w:rsid w:val="00E92B4F"/>
    <w:rsid w:val="00E968E7"/>
    <w:rsid w:val="00E97E3C"/>
    <w:rsid w:val="00E97FFC"/>
    <w:rsid w:val="00EA110E"/>
    <w:rsid w:val="00EA1EC2"/>
    <w:rsid w:val="00EA3672"/>
    <w:rsid w:val="00EA5370"/>
    <w:rsid w:val="00EA5548"/>
    <w:rsid w:val="00EA743D"/>
    <w:rsid w:val="00EB6D18"/>
    <w:rsid w:val="00EC0905"/>
    <w:rsid w:val="00EC526D"/>
    <w:rsid w:val="00EC6470"/>
    <w:rsid w:val="00ED170C"/>
    <w:rsid w:val="00ED1C84"/>
    <w:rsid w:val="00ED3C85"/>
    <w:rsid w:val="00EE13DE"/>
    <w:rsid w:val="00EF17AA"/>
    <w:rsid w:val="00EF422D"/>
    <w:rsid w:val="00EF4B81"/>
    <w:rsid w:val="00EF5DDB"/>
    <w:rsid w:val="00F22003"/>
    <w:rsid w:val="00F3524C"/>
    <w:rsid w:val="00F40826"/>
    <w:rsid w:val="00F41DC3"/>
    <w:rsid w:val="00F439C4"/>
    <w:rsid w:val="00F46C6D"/>
    <w:rsid w:val="00F473BA"/>
    <w:rsid w:val="00F53896"/>
    <w:rsid w:val="00F60556"/>
    <w:rsid w:val="00F60F2C"/>
    <w:rsid w:val="00F62386"/>
    <w:rsid w:val="00F65951"/>
    <w:rsid w:val="00F94603"/>
    <w:rsid w:val="00FA222A"/>
    <w:rsid w:val="00FA523A"/>
    <w:rsid w:val="00FA568E"/>
    <w:rsid w:val="00FA7E2E"/>
    <w:rsid w:val="00FB3DE7"/>
    <w:rsid w:val="00FC0A2F"/>
    <w:rsid w:val="00FC3A3C"/>
    <w:rsid w:val="00FD1617"/>
    <w:rsid w:val="00FD538B"/>
    <w:rsid w:val="00FE43EE"/>
    <w:rsid w:val="00FF358B"/>
    <w:rsid w:val="00FF623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A3"/>
    <w:pPr>
      <w:spacing w:after="0" w:line="240" w:lineRule="auto"/>
    </w:pPr>
    <w:rPr>
      <w:rFonts w:ascii="Times New Roman" w:eastAsia="Times New Roman" w:hAnsi="Times New Roman" w:cs="Times New Roman"/>
      <w:sz w:val="24"/>
      <w:szCs w:val="24"/>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01A3"/>
    <w:pPr>
      <w:ind w:left="1304"/>
    </w:pPr>
  </w:style>
  <w:style w:type="paragraph" w:styleId="Kommentarer">
    <w:name w:val="annotation text"/>
    <w:basedOn w:val="Normal"/>
    <w:link w:val="KommentarerChar"/>
    <w:uiPriority w:val="99"/>
    <w:unhideWhenUsed/>
    <w:rsid w:val="009E70AF"/>
    <w:rPr>
      <w:sz w:val="20"/>
      <w:szCs w:val="20"/>
    </w:rPr>
  </w:style>
  <w:style w:type="character" w:customStyle="1" w:styleId="KommentarerChar">
    <w:name w:val="Kommentarer Char"/>
    <w:basedOn w:val="Standardstycketeckensnitt"/>
    <w:link w:val="Kommentarer"/>
    <w:uiPriority w:val="99"/>
    <w:rsid w:val="009E70AF"/>
    <w:rPr>
      <w:rFonts w:ascii="Times New Roman" w:eastAsia="Times New Roman" w:hAnsi="Times New Roman" w:cs="Times New Roman"/>
      <w:sz w:val="20"/>
      <w:szCs w:val="20"/>
      <w:lang w:val="en-US"/>
    </w:rPr>
  </w:style>
  <w:style w:type="character" w:styleId="Kommentarsreferens">
    <w:name w:val="annotation reference"/>
    <w:basedOn w:val="Standardstycketeckensnitt"/>
    <w:uiPriority w:val="99"/>
    <w:semiHidden/>
    <w:unhideWhenUsed/>
    <w:rsid w:val="006702A5"/>
    <w:rPr>
      <w:sz w:val="16"/>
      <w:szCs w:val="16"/>
    </w:rPr>
  </w:style>
  <w:style w:type="paragraph" w:styleId="Kommentarsmne">
    <w:name w:val="annotation subject"/>
    <w:basedOn w:val="Kommentarer"/>
    <w:next w:val="Kommentarer"/>
    <w:link w:val="KommentarsmneChar"/>
    <w:uiPriority w:val="99"/>
    <w:semiHidden/>
    <w:unhideWhenUsed/>
    <w:rsid w:val="006702A5"/>
    <w:rPr>
      <w:b/>
      <w:bCs/>
    </w:rPr>
  </w:style>
  <w:style w:type="character" w:customStyle="1" w:styleId="KommentarsmneChar">
    <w:name w:val="Kommentarsämne Char"/>
    <w:basedOn w:val="KommentarerChar"/>
    <w:link w:val="Kommentarsmne"/>
    <w:uiPriority w:val="99"/>
    <w:semiHidden/>
    <w:rsid w:val="006702A5"/>
    <w:rPr>
      <w:b/>
      <w:bCs/>
    </w:rPr>
  </w:style>
  <w:style w:type="paragraph" w:styleId="Ballongtext">
    <w:name w:val="Balloon Text"/>
    <w:basedOn w:val="Normal"/>
    <w:link w:val="BallongtextChar"/>
    <w:uiPriority w:val="99"/>
    <w:semiHidden/>
    <w:unhideWhenUsed/>
    <w:rsid w:val="006702A5"/>
    <w:rPr>
      <w:rFonts w:ascii="Tahoma" w:hAnsi="Tahoma" w:cs="Tahoma"/>
      <w:sz w:val="16"/>
      <w:szCs w:val="16"/>
    </w:rPr>
  </w:style>
  <w:style w:type="character" w:customStyle="1" w:styleId="BallongtextChar">
    <w:name w:val="Ballongtext Char"/>
    <w:basedOn w:val="Standardstycketeckensnitt"/>
    <w:link w:val="Ballongtext"/>
    <w:uiPriority w:val="99"/>
    <w:semiHidden/>
    <w:rsid w:val="006702A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A3"/>
    <w:pPr>
      <w:spacing w:after="0" w:line="240" w:lineRule="auto"/>
    </w:pPr>
    <w:rPr>
      <w:rFonts w:ascii="Times New Roman" w:eastAsia="Times New Roman" w:hAnsi="Times New Roman" w:cs="Times New Roman"/>
      <w:sz w:val="24"/>
      <w:szCs w:val="24"/>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01A3"/>
    <w:pPr>
      <w:ind w:left="1304"/>
    </w:pPr>
  </w:style>
  <w:style w:type="paragraph" w:styleId="Kommentarer">
    <w:name w:val="annotation text"/>
    <w:basedOn w:val="Normal"/>
    <w:link w:val="KommentarerChar"/>
    <w:uiPriority w:val="99"/>
    <w:unhideWhenUsed/>
    <w:rsid w:val="009E70AF"/>
    <w:rPr>
      <w:sz w:val="20"/>
      <w:szCs w:val="20"/>
    </w:rPr>
  </w:style>
  <w:style w:type="character" w:customStyle="1" w:styleId="KommentarerChar">
    <w:name w:val="Kommentarer Char"/>
    <w:basedOn w:val="Standardstycketeckensnitt"/>
    <w:link w:val="Kommentarer"/>
    <w:uiPriority w:val="99"/>
    <w:rsid w:val="009E70AF"/>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12383015">
      <w:bodyDiv w:val="1"/>
      <w:marLeft w:val="0"/>
      <w:marRight w:val="0"/>
      <w:marTop w:val="0"/>
      <w:marBottom w:val="0"/>
      <w:divBdr>
        <w:top w:val="none" w:sz="0" w:space="0" w:color="auto"/>
        <w:left w:val="none" w:sz="0" w:space="0" w:color="auto"/>
        <w:bottom w:val="none" w:sz="0" w:space="0" w:color="auto"/>
        <w:right w:val="none" w:sz="0" w:space="0" w:color="auto"/>
      </w:divBdr>
    </w:div>
    <w:div w:id="538863964">
      <w:bodyDiv w:val="1"/>
      <w:marLeft w:val="0"/>
      <w:marRight w:val="0"/>
      <w:marTop w:val="0"/>
      <w:marBottom w:val="0"/>
      <w:divBdr>
        <w:top w:val="none" w:sz="0" w:space="0" w:color="auto"/>
        <w:left w:val="none" w:sz="0" w:space="0" w:color="auto"/>
        <w:bottom w:val="none" w:sz="0" w:space="0" w:color="auto"/>
        <w:right w:val="none" w:sz="0" w:space="0" w:color="auto"/>
      </w:divBdr>
    </w:div>
    <w:div w:id="7768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C8B91-EFF6-449C-BACF-F402760A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4107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Jan-Lennart Andersson</dc:creator>
  <cp:lastModifiedBy>DinDator</cp:lastModifiedBy>
  <cp:revision>2</cp:revision>
  <cp:lastPrinted>2016-03-04T12:51:00Z</cp:lastPrinted>
  <dcterms:created xsi:type="dcterms:W3CDTF">2016-03-06T10:35:00Z</dcterms:created>
  <dcterms:modified xsi:type="dcterms:W3CDTF">2016-03-06T10:35:00Z</dcterms:modified>
</cp:coreProperties>
</file>